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2F764" w14:textId="77777777" w:rsidR="00897E8F" w:rsidRDefault="00897E8F" w:rsidP="00D0515B">
      <w:pPr>
        <w:jc w:val="center"/>
        <w:rPr>
          <w:rFonts w:ascii="Montserrat" w:eastAsia="Montserrat" w:hAnsi="Montserrat" w:cstheme="majorHAnsi"/>
          <w:b/>
          <w:color w:val="646464"/>
          <w:sz w:val="20"/>
          <w:szCs w:val="20"/>
        </w:rPr>
      </w:pPr>
      <w:bookmarkStart w:id="0" w:name="_GoBack"/>
      <w:bookmarkEnd w:id="0"/>
    </w:p>
    <w:p w14:paraId="7FE7444C" w14:textId="3697C3D4" w:rsidR="00815748" w:rsidRDefault="0002094D" w:rsidP="0040723D">
      <w:pPr>
        <w:spacing w:line="480" w:lineRule="auto"/>
        <w:jc w:val="center"/>
        <w:rPr>
          <w:rFonts w:ascii="Montserrat" w:eastAsia="Montserrat" w:hAnsi="Montserrat" w:cstheme="majorHAnsi"/>
          <w:b/>
          <w:color w:val="646464"/>
          <w:sz w:val="20"/>
          <w:szCs w:val="20"/>
        </w:rPr>
      </w:pPr>
      <w:r w:rsidRPr="000F6E37">
        <w:rPr>
          <w:rFonts w:ascii="Montserrat" w:eastAsia="Montserrat" w:hAnsi="Montserrat" w:cstheme="majorHAnsi"/>
          <w:b/>
          <w:color w:val="646464"/>
          <w:sz w:val="20"/>
          <w:szCs w:val="20"/>
        </w:rPr>
        <w:t>TERMS OF REFERENC</w:t>
      </w:r>
      <w:r w:rsidR="00815748">
        <w:rPr>
          <w:rFonts w:ascii="Montserrat" w:eastAsia="Montserrat" w:hAnsi="Montserrat" w:cstheme="majorHAnsi"/>
          <w:b/>
          <w:color w:val="646464"/>
          <w:sz w:val="20"/>
          <w:szCs w:val="20"/>
        </w:rPr>
        <w:t>E</w:t>
      </w:r>
    </w:p>
    <w:p w14:paraId="092F2359" w14:textId="77405A47" w:rsidR="009B31FA" w:rsidRPr="007F28E6" w:rsidRDefault="00FF0AF8" w:rsidP="007F28E6">
      <w:pPr>
        <w:pStyle w:val="Title"/>
        <w:spacing w:line="240" w:lineRule="auto"/>
        <w:jc w:val="center"/>
        <w:rPr>
          <w:rFonts w:eastAsia="Georgia" w:cstheme="majorHAnsi"/>
          <w:i/>
          <w:sz w:val="40"/>
          <w:szCs w:val="40"/>
        </w:rPr>
      </w:pPr>
      <w:bookmarkStart w:id="1" w:name="_ai4ynvql710j" w:colFirst="0" w:colLast="0"/>
      <w:bookmarkEnd w:id="1"/>
      <w:r w:rsidRPr="007F28E6">
        <w:rPr>
          <w:rFonts w:cstheme="majorHAnsi"/>
          <w:sz w:val="40"/>
          <w:szCs w:val="40"/>
        </w:rPr>
        <w:t xml:space="preserve">Long Term Arrangements for </w:t>
      </w:r>
      <w:r w:rsidR="00815748">
        <w:rPr>
          <w:rFonts w:cstheme="majorHAnsi"/>
          <w:sz w:val="40"/>
          <w:szCs w:val="40"/>
        </w:rPr>
        <w:br/>
      </w:r>
      <w:r w:rsidR="000F2290" w:rsidRPr="007F28E6">
        <w:rPr>
          <w:rFonts w:cstheme="majorHAnsi"/>
          <w:sz w:val="40"/>
          <w:szCs w:val="40"/>
        </w:rPr>
        <w:t xml:space="preserve">Comprehensive </w:t>
      </w:r>
      <w:r w:rsidR="0002094D" w:rsidRPr="007F28E6">
        <w:rPr>
          <w:rFonts w:cstheme="majorHAnsi"/>
          <w:sz w:val="40"/>
          <w:szCs w:val="40"/>
        </w:rPr>
        <w:t>Design Services</w:t>
      </w:r>
    </w:p>
    <w:p w14:paraId="092F235C" w14:textId="7274002E" w:rsidR="009B31FA" w:rsidRPr="00522112" w:rsidRDefault="009B31FA">
      <w:pPr>
        <w:rPr>
          <w:rFonts w:asciiTheme="majorHAnsi" w:hAnsiTheme="majorHAnsi" w:cstheme="majorHAnsi"/>
        </w:rPr>
      </w:pPr>
      <w:bookmarkStart w:id="2" w:name="_yhg0dan83sip" w:colFirst="0" w:colLast="0"/>
      <w:bookmarkEnd w:id="2"/>
    </w:p>
    <w:p w14:paraId="092F235D" w14:textId="77777777" w:rsidR="009B31FA" w:rsidRPr="000F6E37" w:rsidRDefault="0002094D">
      <w:pPr>
        <w:rPr>
          <w:rFonts w:ascii="Calibri" w:hAnsi="Calibri" w:cs="Calibri"/>
          <w:sz w:val="22"/>
          <w:szCs w:val="22"/>
        </w:rPr>
      </w:pPr>
      <w:r w:rsidRPr="00522112">
        <w:rPr>
          <w:rFonts w:asciiTheme="majorHAnsi" w:hAnsiTheme="majorHAnsi" w:cstheme="majorHAnsi"/>
        </w:rPr>
        <w:t xml:space="preserve"> </w:t>
      </w:r>
    </w:p>
    <w:p w14:paraId="11D58D60" w14:textId="77777777" w:rsidR="00E936E9" w:rsidRDefault="00E936E9" w:rsidP="003554C3">
      <w:pPr>
        <w:pStyle w:val="Heading1"/>
      </w:pPr>
      <w:bookmarkStart w:id="3" w:name="_bpx6w4mqbj8w" w:colFirst="0" w:colLast="0"/>
      <w:bookmarkEnd w:id="3"/>
    </w:p>
    <w:p w14:paraId="092F235E" w14:textId="0E87FBDA" w:rsidR="009B31FA" w:rsidRPr="007F28E6" w:rsidRDefault="00FF0AF8" w:rsidP="007F28E6">
      <w:pPr>
        <w:pStyle w:val="Heading1"/>
      </w:pPr>
      <w:r w:rsidRPr="007F28E6">
        <w:t xml:space="preserve">I. </w:t>
      </w:r>
      <w:r w:rsidR="0002094D" w:rsidRPr="007F28E6">
        <w:t>BACKGROUND</w:t>
      </w:r>
    </w:p>
    <w:p w14:paraId="45100AD8" w14:textId="29052210" w:rsidR="00057BC1" w:rsidRPr="000F6E37" w:rsidRDefault="0002094D">
      <w:pPr>
        <w:rPr>
          <w:rFonts w:ascii="Calibri" w:hAnsi="Calibri" w:cs="Calibri"/>
          <w:sz w:val="22"/>
          <w:szCs w:val="22"/>
          <w:highlight w:val="white"/>
        </w:rPr>
      </w:pPr>
      <w:r w:rsidRPr="000F6E37">
        <w:rPr>
          <w:rFonts w:ascii="Calibri" w:hAnsi="Calibri" w:cs="Calibri"/>
          <w:sz w:val="22"/>
          <w:szCs w:val="22"/>
          <w:highlight w:val="white"/>
        </w:rPr>
        <w:t xml:space="preserve">UNICEF works in 190 countries and territories to protect the rights of every child. UNICEF has spent 70 years working to improve the lives of children and their families. Defending children's rights requires a global presence, </w:t>
      </w:r>
      <w:r w:rsidR="00EF4E86" w:rsidRPr="000F6E37">
        <w:rPr>
          <w:rFonts w:ascii="Calibri" w:hAnsi="Calibri" w:cs="Calibri"/>
          <w:sz w:val="22"/>
          <w:szCs w:val="22"/>
          <w:highlight w:val="white"/>
        </w:rPr>
        <w:t xml:space="preserve">the aim </w:t>
      </w:r>
      <w:r w:rsidRPr="000F6E37">
        <w:rPr>
          <w:rFonts w:ascii="Calibri" w:hAnsi="Calibri" w:cs="Calibri"/>
          <w:sz w:val="22"/>
          <w:szCs w:val="22"/>
          <w:highlight w:val="white"/>
        </w:rPr>
        <w:t>to produce results and understand their effects. UNICEF believes all children have a right to survive, thrive and fulfill their potential – to the benefit of a better world.</w:t>
      </w:r>
    </w:p>
    <w:p w14:paraId="5101333C" w14:textId="270A94F0" w:rsidR="009B35E7" w:rsidRPr="000F6E37" w:rsidRDefault="009B35E7">
      <w:pPr>
        <w:rPr>
          <w:rStyle w:val="Emphasis"/>
          <w:rFonts w:ascii="Calibri" w:hAnsi="Calibri" w:cs="Calibri"/>
          <w:i w:val="0"/>
          <w:sz w:val="22"/>
          <w:szCs w:val="22"/>
          <w:shd w:val="clear" w:color="auto" w:fill="FFFFFF"/>
        </w:rPr>
      </w:pPr>
    </w:p>
    <w:p w14:paraId="3A25BF79" w14:textId="61D354A4" w:rsidR="00057BC1" w:rsidRPr="000F6E37" w:rsidRDefault="0006682A">
      <w:pPr>
        <w:rPr>
          <w:rFonts w:ascii="Calibri" w:hAnsi="Calibri" w:cs="Calibri"/>
          <w:sz w:val="22"/>
          <w:szCs w:val="22"/>
          <w:highlight w:val="white"/>
        </w:rPr>
      </w:pPr>
      <w:r w:rsidRPr="0001550D">
        <w:rPr>
          <w:rStyle w:val="Emphasis"/>
          <w:rFonts w:ascii="Calibri" w:hAnsi="Calibri" w:cs="Calibri"/>
          <w:i w:val="0"/>
          <w:iCs w:val="0"/>
          <w:sz w:val="22"/>
          <w:szCs w:val="22"/>
          <w:shd w:val="clear" w:color="auto" w:fill="FFFFFF"/>
        </w:rPr>
        <w:t xml:space="preserve">UNICEF is </w:t>
      </w:r>
      <w:r w:rsidR="00122524" w:rsidRPr="0001550D">
        <w:rPr>
          <w:rStyle w:val="Emphasis"/>
          <w:rFonts w:ascii="Calibri" w:hAnsi="Calibri" w:cs="Calibri"/>
          <w:i w:val="0"/>
          <w:iCs w:val="0"/>
          <w:sz w:val="22"/>
          <w:szCs w:val="22"/>
          <w:shd w:val="clear" w:color="auto" w:fill="FFFFFF"/>
        </w:rPr>
        <w:t>set out to</w:t>
      </w:r>
      <w:r w:rsidRPr="0001550D">
        <w:rPr>
          <w:rStyle w:val="Emphasis"/>
          <w:rFonts w:ascii="Calibri" w:hAnsi="Calibri" w:cs="Calibri"/>
          <w:i w:val="0"/>
          <w:iCs w:val="0"/>
          <w:sz w:val="22"/>
          <w:szCs w:val="22"/>
          <w:shd w:val="clear" w:color="auto" w:fill="FFFFFF"/>
        </w:rPr>
        <w:t xml:space="preserve"> strengthen its creative </w:t>
      </w:r>
      <w:r w:rsidR="00122524" w:rsidRPr="0001550D">
        <w:rPr>
          <w:rStyle w:val="Emphasis"/>
          <w:rFonts w:ascii="Calibri" w:hAnsi="Calibri" w:cs="Calibri"/>
          <w:i w:val="0"/>
          <w:iCs w:val="0"/>
          <w:sz w:val="22"/>
          <w:szCs w:val="22"/>
          <w:shd w:val="clear" w:color="auto" w:fill="FFFFFF"/>
        </w:rPr>
        <w:t>capacity</w:t>
      </w:r>
      <w:r w:rsidRPr="0001550D">
        <w:rPr>
          <w:rStyle w:val="Emphasis"/>
          <w:rFonts w:ascii="Calibri" w:hAnsi="Calibri" w:cs="Calibri"/>
          <w:i w:val="0"/>
          <w:iCs w:val="0"/>
          <w:sz w:val="22"/>
          <w:szCs w:val="22"/>
          <w:shd w:val="clear" w:color="auto" w:fill="FFFFFF"/>
        </w:rPr>
        <w:t xml:space="preserve"> to deliver products that are forward-</w:t>
      </w:r>
      <w:r w:rsidR="00745786" w:rsidRPr="0001550D">
        <w:rPr>
          <w:rStyle w:val="Emphasis"/>
          <w:rFonts w:ascii="Calibri" w:hAnsi="Calibri" w:cs="Calibri"/>
          <w:i w:val="0"/>
          <w:iCs w:val="0"/>
          <w:sz w:val="22"/>
          <w:szCs w:val="22"/>
          <w:shd w:val="clear" w:color="auto" w:fill="FFFFFF"/>
        </w:rPr>
        <w:t>thinking</w:t>
      </w:r>
      <w:r w:rsidR="00A800D7" w:rsidRPr="0001550D">
        <w:rPr>
          <w:rStyle w:val="Emphasis"/>
          <w:rFonts w:ascii="Calibri" w:hAnsi="Calibri" w:cs="Calibri"/>
          <w:i w:val="0"/>
          <w:iCs w:val="0"/>
          <w:sz w:val="22"/>
          <w:szCs w:val="22"/>
          <w:shd w:val="clear" w:color="auto" w:fill="FFFFFF"/>
        </w:rPr>
        <w:t xml:space="preserve"> and </w:t>
      </w:r>
      <w:r w:rsidRPr="0001550D">
        <w:rPr>
          <w:rStyle w:val="Emphasis"/>
          <w:rFonts w:ascii="Calibri" w:hAnsi="Calibri" w:cs="Calibri"/>
          <w:i w:val="0"/>
          <w:iCs w:val="0"/>
          <w:sz w:val="22"/>
          <w:szCs w:val="22"/>
          <w:shd w:val="clear" w:color="auto" w:fill="FFFFFF"/>
        </w:rPr>
        <w:t xml:space="preserve">impactful </w:t>
      </w:r>
      <w:r w:rsidR="00704D6D" w:rsidRPr="0001550D">
        <w:rPr>
          <w:rStyle w:val="Emphasis"/>
          <w:rFonts w:ascii="Calibri" w:hAnsi="Calibri" w:cs="Calibri"/>
          <w:i w:val="0"/>
          <w:iCs w:val="0"/>
          <w:sz w:val="22"/>
          <w:szCs w:val="22"/>
          <w:shd w:val="clear" w:color="auto" w:fill="FFFFFF"/>
        </w:rPr>
        <w:t>in the advocacy</w:t>
      </w:r>
      <w:r w:rsidRPr="0001550D">
        <w:rPr>
          <w:rStyle w:val="Emphasis"/>
          <w:rFonts w:ascii="Calibri" w:hAnsi="Calibri" w:cs="Calibri"/>
          <w:i w:val="0"/>
          <w:iCs w:val="0"/>
          <w:sz w:val="22"/>
          <w:szCs w:val="22"/>
          <w:shd w:val="clear" w:color="auto" w:fill="FFFFFF"/>
        </w:rPr>
        <w:t xml:space="preserve"> for children’s </w:t>
      </w:r>
      <w:r w:rsidR="00704D6D" w:rsidRPr="0001550D">
        <w:rPr>
          <w:rStyle w:val="Emphasis"/>
          <w:rFonts w:ascii="Calibri" w:hAnsi="Calibri" w:cs="Calibri"/>
          <w:i w:val="0"/>
          <w:iCs w:val="0"/>
          <w:sz w:val="22"/>
          <w:szCs w:val="22"/>
          <w:shd w:val="clear" w:color="auto" w:fill="FFFFFF"/>
        </w:rPr>
        <w:t>wellbeing</w:t>
      </w:r>
      <w:r w:rsidRPr="0001550D">
        <w:rPr>
          <w:rStyle w:val="Emphasis"/>
          <w:rFonts w:ascii="Calibri" w:hAnsi="Calibri" w:cs="Calibri"/>
          <w:i w:val="0"/>
          <w:iCs w:val="0"/>
          <w:sz w:val="22"/>
          <w:szCs w:val="22"/>
          <w:shd w:val="clear" w:color="auto" w:fill="FFFFFF"/>
        </w:rPr>
        <w:t>.</w:t>
      </w:r>
      <w:r w:rsidR="006C69F6" w:rsidRPr="0001550D">
        <w:rPr>
          <w:rStyle w:val="Emphasis"/>
          <w:rFonts w:ascii="Calibri" w:hAnsi="Calibri" w:cs="Calibri"/>
          <w:i w:val="0"/>
          <w:iCs w:val="0"/>
          <w:sz w:val="22"/>
          <w:szCs w:val="22"/>
          <w:shd w:val="clear" w:color="auto" w:fill="FFFFFF"/>
        </w:rPr>
        <w:t xml:space="preserve"> </w:t>
      </w:r>
      <w:r w:rsidR="00170764" w:rsidRPr="0001550D">
        <w:rPr>
          <w:rStyle w:val="Emphasis"/>
          <w:rFonts w:ascii="Calibri" w:hAnsi="Calibri" w:cs="Calibri"/>
          <w:i w:val="0"/>
          <w:iCs w:val="0"/>
          <w:sz w:val="22"/>
          <w:szCs w:val="22"/>
          <w:shd w:val="clear" w:color="auto" w:fill="FFFFFF"/>
        </w:rPr>
        <w:t xml:space="preserve">We are embracing the need for design solutions that </w:t>
      </w:r>
      <w:r w:rsidR="00745786" w:rsidRPr="0001550D">
        <w:rPr>
          <w:rStyle w:val="Emphasis"/>
          <w:rFonts w:ascii="Calibri" w:hAnsi="Calibri" w:cs="Calibri"/>
          <w:i w:val="0"/>
          <w:iCs w:val="0"/>
          <w:sz w:val="22"/>
          <w:szCs w:val="22"/>
          <w:shd w:val="clear" w:color="auto" w:fill="FFFFFF"/>
        </w:rPr>
        <w:t xml:space="preserve">use creativity </w:t>
      </w:r>
      <w:r w:rsidR="00170764" w:rsidRPr="0001550D">
        <w:rPr>
          <w:rStyle w:val="Emphasis"/>
          <w:rFonts w:ascii="Calibri" w:hAnsi="Calibri" w:cs="Calibri"/>
          <w:i w:val="0"/>
          <w:iCs w:val="0"/>
          <w:sz w:val="22"/>
          <w:szCs w:val="22"/>
          <w:shd w:val="clear" w:color="auto" w:fill="FFFFFF"/>
        </w:rPr>
        <w:t>to tackle complex problems in systematic and inspiring ways.</w:t>
      </w:r>
      <w:r w:rsidR="00704D6D" w:rsidRPr="0001550D">
        <w:rPr>
          <w:rStyle w:val="Emphasis"/>
          <w:rFonts w:ascii="Calibri" w:hAnsi="Calibri" w:cs="Calibri"/>
          <w:i w:val="0"/>
          <w:iCs w:val="0"/>
          <w:sz w:val="22"/>
          <w:szCs w:val="22"/>
          <w:shd w:val="clear" w:color="auto" w:fill="FFFFFF"/>
        </w:rPr>
        <w:t xml:space="preserve"> </w:t>
      </w:r>
      <w:r w:rsidR="00D616A9" w:rsidRPr="0001550D">
        <w:rPr>
          <w:rStyle w:val="Emphasis"/>
          <w:rFonts w:ascii="Calibri" w:hAnsi="Calibri" w:cs="Calibri"/>
          <w:i w:val="0"/>
          <w:iCs w:val="0"/>
          <w:sz w:val="22"/>
          <w:szCs w:val="22"/>
          <w:shd w:val="clear" w:color="auto" w:fill="FFFFFF"/>
        </w:rPr>
        <w:t xml:space="preserve">Design is an increasingly growing area </w:t>
      </w:r>
      <w:r w:rsidR="00D73509" w:rsidRPr="0001550D">
        <w:rPr>
          <w:rStyle w:val="Emphasis"/>
          <w:rFonts w:ascii="Calibri" w:hAnsi="Calibri" w:cs="Calibri"/>
          <w:i w:val="0"/>
          <w:iCs w:val="0"/>
          <w:sz w:val="22"/>
          <w:szCs w:val="22"/>
          <w:shd w:val="clear" w:color="auto" w:fill="FFFFFF"/>
        </w:rPr>
        <w:t>throughout our organization</w:t>
      </w:r>
      <w:r w:rsidR="00D616A9" w:rsidRPr="0001550D">
        <w:rPr>
          <w:rStyle w:val="Emphasis"/>
          <w:rFonts w:ascii="Calibri" w:hAnsi="Calibri" w:cs="Calibri"/>
          <w:i w:val="0"/>
          <w:iCs w:val="0"/>
          <w:sz w:val="22"/>
          <w:szCs w:val="22"/>
          <w:shd w:val="clear" w:color="auto" w:fill="FFFFFF"/>
        </w:rPr>
        <w:t xml:space="preserve">. </w:t>
      </w:r>
      <w:r w:rsidR="00704D6D" w:rsidRPr="0001550D">
        <w:rPr>
          <w:rStyle w:val="Emphasis"/>
          <w:rFonts w:ascii="Calibri" w:hAnsi="Calibri" w:cs="Calibri"/>
          <w:i w:val="0"/>
          <w:iCs w:val="0"/>
          <w:sz w:val="22"/>
          <w:szCs w:val="22"/>
          <w:shd w:val="clear" w:color="auto" w:fill="FFFFFF"/>
        </w:rPr>
        <w:t>With</w:t>
      </w:r>
      <w:r w:rsidR="00D616A9" w:rsidRPr="0001550D">
        <w:rPr>
          <w:rStyle w:val="Emphasis"/>
          <w:rFonts w:ascii="Calibri" w:hAnsi="Calibri" w:cs="Calibri"/>
          <w:i w:val="0"/>
          <w:iCs w:val="0"/>
          <w:sz w:val="22"/>
          <w:szCs w:val="22"/>
          <w:shd w:val="clear" w:color="auto" w:fill="FFFFFF"/>
        </w:rPr>
        <w:t xml:space="preserve"> strong ties to traditional aid work, the need for design </w:t>
      </w:r>
      <w:r w:rsidR="00DF17AB" w:rsidRPr="0001550D">
        <w:rPr>
          <w:rStyle w:val="Emphasis"/>
          <w:rFonts w:ascii="Calibri" w:hAnsi="Calibri" w:cs="Calibri"/>
          <w:i w:val="0"/>
          <w:iCs w:val="0"/>
          <w:sz w:val="22"/>
          <w:szCs w:val="22"/>
          <w:shd w:val="clear" w:color="auto" w:fill="FFFFFF"/>
        </w:rPr>
        <w:t>is shifting</w:t>
      </w:r>
      <w:r w:rsidR="00D0515B">
        <w:rPr>
          <w:rStyle w:val="Emphasis"/>
          <w:rFonts w:ascii="Calibri" w:hAnsi="Calibri" w:cs="Calibri"/>
          <w:i w:val="0"/>
          <w:iCs w:val="0"/>
          <w:sz w:val="22"/>
          <w:szCs w:val="22"/>
          <w:shd w:val="clear" w:color="auto" w:fill="FFFFFF"/>
        </w:rPr>
        <w:t>,</w:t>
      </w:r>
      <w:r w:rsidR="00DF17AB" w:rsidRPr="0001550D">
        <w:rPr>
          <w:rStyle w:val="Emphasis"/>
          <w:rFonts w:ascii="Calibri" w:hAnsi="Calibri" w:cs="Calibri"/>
          <w:i w:val="0"/>
          <w:iCs w:val="0"/>
          <w:sz w:val="22"/>
          <w:szCs w:val="22"/>
          <w:shd w:val="clear" w:color="auto" w:fill="FFFFFF"/>
        </w:rPr>
        <w:t xml:space="preserve"> placing </w:t>
      </w:r>
      <w:r w:rsidR="00D616A9" w:rsidRPr="0001550D">
        <w:rPr>
          <w:rStyle w:val="Emphasis"/>
          <w:rFonts w:ascii="Calibri" w:hAnsi="Calibri" w:cs="Calibri"/>
          <w:i w:val="0"/>
          <w:iCs w:val="0"/>
          <w:sz w:val="22"/>
          <w:szCs w:val="22"/>
          <w:shd w:val="clear" w:color="auto" w:fill="FFFFFF"/>
        </w:rPr>
        <w:t xml:space="preserve">it </w:t>
      </w:r>
      <w:r w:rsidR="00DF17AB" w:rsidRPr="0001550D">
        <w:rPr>
          <w:rStyle w:val="Emphasis"/>
          <w:rFonts w:ascii="Calibri" w:hAnsi="Calibri" w:cs="Calibri"/>
          <w:i w:val="0"/>
          <w:iCs w:val="0"/>
          <w:sz w:val="22"/>
          <w:szCs w:val="22"/>
          <w:shd w:val="clear" w:color="auto" w:fill="FFFFFF"/>
        </w:rPr>
        <w:t>as an integral part of our Brand Strategy. Involving design</w:t>
      </w:r>
      <w:r w:rsidR="00122524" w:rsidRPr="0001550D">
        <w:rPr>
          <w:rStyle w:val="Emphasis"/>
          <w:rFonts w:ascii="Calibri" w:hAnsi="Calibri" w:cs="Calibri"/>
          <w:i w:val="0"/>
          <w:iCs w:val="0"/>
          <w:sz w:val="22"/>
          <w:szCs w:val="22"/>
          <w:shd w:val="clear" w:color="auto" w:fill="FFFFFF"/>
        </w:rPr>
        <w:t xml:space="preserve"> </w:t>
      </w:r>
      <w:r w:rsidR="00122524" w:rsidRPr="000F6E37">
        <w:rPr>
          <w:rFonts w:ascii="Calibri" w:hAnsi="Calibri" w:cs="Calibri"/>
          <w:sz w:val="22"/>
          <w:szCs w:val="22"/>
          <w:highlight w:val="white"/>
        </w:rPr>
        <w:t>a</w:t>
      </w:r>
      <w:r w:rsidR="00DF17AB" w:rsidRPr="000F6E37">
        <w:rPr>
          <w:rFonts w:ascii="Calibri" w:hAnsi="Calibri" w:cs="Calibri"/>
          <w:sz w:val="22"/>
          <w:szCs w:val="22"/>
          <w:highlight w:val="white"/>
        </w:rPr>
        <w:t xml:space="preserve">t the early stages of our projects leads not only to better </w:t>
      </w:r>
      <w:r w:rsidR="006C69F6" w:rsidRPr="000F6E37">
        <w:rPr>
          <w:rFonts w:ascii="Calibri" w:hAnsi="Calibri" w:cs="Calibri"/>
          <w:sz w:val="22"/>
          <w:szCs w:val="22"/>
          <w:highlight w:val="white"/>
        </w:rPr>
        <w:t>quality</w:t>
      </w:r>
      <w:r w:rsidR="00DF17AB" w:rsidRPr="000F6E37">
        <w:rPr>
          <w:rFonts w:ascii="Calibri" w:hAnsi="Calibri" w:cs="Calibri"/>
          <w:sz w:val="22"/>
          <w:szCs w:val="22"/>
          <w:highlight w:val="white"/>
        </w:rPr>
        <w:t xml:space="preserve"> results </w:t>
      </w:r>
      <w:r w:rsidR="006C69F6" w:rsidRPr="000F6E37">
        <w:rPr>
          <w:rFonts w:ascii="Calibri" w:hAnsi="Calibri" w:cs="Calibri"/>
          <w:sz w:val="22"/>
          <w:szCs w:val="22"/>
          <w:highlight w:val="white"/>
        </w:rPr>
        <w:t xml:space="preserve">in production but </w:t>
      </w:r>
      <w:r w:rsidR="00122524" w:rsidRPr="000F6E37">
        <w:rPr>
          <w:rFonts w:ascii="Calibri" w:hAnsi="Calibri" w:cs="Calibri"/>
          <w:sz w:val="22"/>
          <w:szCs w:val="22"/>
          <w:highlight w:val="white"/>
        </w:rPr>
        <w:t>yields</w:t>
      </w:r>
      <w:r w:rsidR="006C69F6" w:rsidRPr="000F6E37">
        <w:rPr>
          <w:rFonts w:ascii="Calibri" w:hAnsi="Calibri" w:cs="Calibri"/>
          <w:sz w:val="22"/>
          <w:szCs w:val="22"/>
          <w:highlight w:val="white"/>
        </w:rPr>
        <w:t xml:space="preserve"> more impactful messaging in our </w:t>
      </w:r>
      <w:r w:rsidR="00122524" w:rsidRPr="000F6E37">
        <w:rPr>
          <w:rFonts w:ascii="Calibri" w:hAnsi="Calibri" w:cs="Calibri"/>
          <w:sz w:val="22"/>
          <w:szCs w:val="22"/>
          <w:highlight w:val="white"/>
        </w:rPr>
        <w:t>communication</w:t>
      </w:r>
      <w:r w:rsidR="00704D6D" w:rsidRPr="000F6E37">
        <w:rPr>
          <w:rFonts w:ascii="Calibri" w:hAnsi="Calibri" w:cs="Calibri"/>
          <w:sz w:val="22"/>
          <w:szCs w:val="22"/>
          <w:highlight w:val="white"/>
        </w:rPr>
        <w:t>, and ultimately,</w:t>
      </w:r>
      <w:r w:rsidR="00122524" w:rsidRPr="000F6E37">
        <w:rPr>
          <w:rFonts w:ascii="Calibri" w:hAnsi="Calibri" w:cs="Calibri"/>
          <w:sz w:val="22"/>
          <w:szCs w:val="22"/>
          <w:highlight w:val="white"/>
        </w:rPr>
        <w:t xml:space="preserve"> elevating our project missions</w:t>
      </w:r>
      <w:r w:rsidR="006C69F6" w:rsidRPr="000F6E37">
        <w:rPr>
          <w:rFonts w:ascii="Calibri" w:hAnsi="Calibri" w:cs="Calibri"/>
          <w:sz w:val="22"/>
          <w:szCs w:val="22"/>
          <w:highlight w:val="white"/>
        </w:rPr>
        <w:t>.</w:t>
      </w:r>
    </w:p>
    <w:p w14:paraId="7DC7749E" w14:textId="79541C3E" w:rsidR="00D73509" w:rsidRPr="000F6E37" w:rsidRDefault="00D73509">
      <w:pPr>
        <w:rPr>
          <w:rFonts w:ascii="Calibri" w:hAnsi="Calibri" w:cs="Calibri"/>
          <w:sz w:val="22"/>
          <w:szCs w:val="22"/>
        </w:rPr>
      </w:pPr>
    </w:p>
    <w:p w14:paraId="048F7001" w14:textId="77777777" w:rsidR="000958AE" w:rsidRDefault="00D73509">
      <w:pPr>
        <w:rPr>
          <w:rStyle w:val="Emphasis"/>
          <w:rFonts w:ascii="Calibri" w:hAnsi="Calibri" w:cs="Calibri"/>
          <w:i w:val="0"/>
          <w:iCs w:val="0"/>
          <w:sz w:val="22"/>
          <w:szCs w:val="22"/>
          <w:shd w:val="clear" w:color="auto" w:fill="FFFFFF"/>
        </w:rPr>
      </w:pPr>
      <w:r w:rsidRPr="0001550D">
        <w:rPr>
          <w:rStyle w:val="Emphasis"/>
          <w:rFonts w:ascii="Calibri" w:hAnsi="Calibri" w:cs="Calibri"/>
          <w:i w:val="0"/>
          <w:iCs w:val="0"/>
          <w:sz w:val="22"/>
          <w:szCs w:val="22"/>
          <w:shd w:val="clear" w:color="auto" w:fill="FFFFFF"/>
        </w:rPr>
        <w:t xml:space="preserve">UNICEF’s mandate to protect children’s rights covers many areas beyond traditional field-work. </w:t>
      </w:r>
    </w:p>
    <w:p w14:paraId="7D86D6D5" w14:textId="2C316FEC" w:rsidR="00D73509" w:rsidRPr="000F6E37" w:rsidRDefault="00D73509">
      <w:pPr>
        <w:rPr>
          <w:rStyle w:val="Emphasis"/>
          <w:rFonts w:ascii="Calibri" w:hAnsi="Calibri" w:cs="Calibri"/>
          <w:i w:val="0"/>
          <w:sz w:val="22"/>
          <w:szCs w:val="22"/>
          <w:shd w:val="clear" w:color="auto" w:fill="FFFFFF"/>
        </w:rPr>
      </w:pPr>
      <w:r w:rsidRPr="0001550D">
        <w:rPr>
          <w:rStyle w:val="Emphasis"/>
          <w:rFonts w:ascii="Calibri" w:hAnsi="Calibri" w:cs="Calibri"/>
          <w:i w:val="0"/>
          <w:iCs w:val="0"/>
          <w:sz w:val="22"/>
          <w:szCs w:val="22"/>
          <w:shd w:val="clear" w:color="auto" w:fill="FFFFFF"/>
        </w:rPr>
        <w:t xml:space="preserve">Policy making, advocacy campaigns and the publication of research products are all part of our daily work, often taken form in multimedia communication efforts and through printed </w:t>
      </w:r>
      <w:r w:rsidR="000D27A6" w:rsidRPr="0001550D">
        <w:rPr>
          <w:rStyle w:val="Emphasis"/>
          <w:rFonts w:ascii="Calibri" w:hAnsi="Calibri" w:cs="Calibri"/>
          <w:i w:val="0"/>
          <w:iCs w:val="0"/>
          <w:sz w:val="22"/>
          <w:szCs w:val="22"/>
          <w:shd w:val="clear" w:color="auto" w:fill="FFFFFF"/>
        </w:rPr>
        <w:t>media</w:t>
      </w:r>
      <w:r w:rsidR="000958AE">
        <w:rPr>
          <w:rStyle w:val="Emphasis"/>
          <w:rFonts w:ascii="Calibri" w:hAnsi="Calibri" w:cs="Calibri"/>
          <w:i w:val="0"/>
          <w:iCs w:val="0"/>
          <w:sz w:val="22"/>
          <w:szCs w:val="22"/>
          <w:shd w:val="clear" w:color="auto" w:fill="FFFFFF"/>
        </w:rPr>
        <w:t>.</w:t>
      </w:r>
    </w:p>
    <w:p w14:paraId="3D8CB478" w14:textId="59F42CB2" w:rsidR="00170764" w:rsidRPr="000F6E37" w:rsidRDefault="00170764">
      <w:pPr>
        <w:jc w:val="both"/>
        <w:rPr>
          <w:rFonts w:ascii="Calibri" w:hAnsi="Calibri" w:cs="Calibri"/>
          <w:sz w:val="22"/>
          <w:szCs w:val="22"/>
        </w:rPr>
      </w:pPr>
    </w:p>
    <w:p w14:paraId="74DBC6A1" w14:textId="7D0EE611" w:rsidR="0047789A" w:rsidRPr="000F6E37" w:rsidRDefault="00170764" w:rsidP="000958AE">
      <w:pPr>
        <w:jc w:val="both"/>
        <w:rPr>
          <w:rFonts w:ascii="Calibri" w:hAnsi="Calibri" w:cs="Calibri"/>
          <w:sz w:val="22"/>
          <w:szCs w:val="22"/>
        </w:rPr>
      </w:pPr>
      <w:r w:rsidRPr="000F6E37">
        <w:rPr>
          <w:rFonts w:ascii="Calibri" w:hAnsi="Calibri" w:cs="Calibri"/>
          <w:sz w:val="22"/>
          <w:szCs w:val="22"/>
        </w:rPr>
        <w:t>Examples</w:t>
      </w:r>
      <w:r w:rsidR="00DD7215" w:rsidRPr="000F6E37">
        <w:rPr>
          <w:rFonts w:ascii="Calibri" w:hAnsi="Calibri" w:cs="Calibri"/>
          <w:sz w:val="22"/>
          <w:szCs w:val="22"/>
        </w:rPr>
        <w:t xml:space="preserve"> of UNICEF’s creative work</w:t>
      </w:r>
      <w:r w:rsidRPr="000F6E37">
        <w:rPr>
          <w:rFonts w:ascii="Calibri" w:hAnsi="Calibri" w:cs="Calibri"/>
          <w:sz w:val="22"/>
          <w:szCs w:val="22"/>
        </w:rPr>
        <w:t xml:space="preserve">: </w:t>
      </w:r>
    </w:p>
    <w:p w14:paraId="501D0AA3" w14:textId="47CC6550" w:rsidR="0047789A" w:rsidRPr="000F6E37" w:rsidRDefault="00D05B1E" w:rsidP="000958AE">
      <w:pPr>
        <w:jc w:val="both"/>
        <w:rPr>
          <w:rFonts w:ascii="Calibri" w:hAnsi="Calibri" w:cs="Calibri"/>
          <w:sz w:val="22"/>
          <w:szCs w:val="22"/>
        </w:rPr>
      </w:pPr>
      <w:hyperlink r:id="rId11" w:history="1">
        <w:r w:rsidR="00170764" w:rsidRPr="000F6E37">
          <w:rPr>
            <w:rStyle w:val="Hyperlink"/>
            <w:rFonts w:ascii="Calibri" w:hAnsi="Calibri" w:cs="Calibri"/>
            <w:sz w:val="22"/>
            <w:szCs w:val="22"/>
          </w:rPr>
          <w:t>Example</w:t>
        </w:r>
        <w:r w:rsidR="0047789A" w:rsidRPr="000F6E37">
          <w:rPr>
            <w:rStyle w:val="Hyperlink"/>
            <w:rFonts w:ascii="Calibri" w:hAnsi="Calibri" w:cs="Calibri"/>
            <w:sz w:val="22"/>
            <w:szCs w:val="22"/>
          </w:rPr>
          <w:t>1</w:t>
        </w:r>
      </w:hyperlink>
      <w:r w:rsidR="0019021A" w:rsidRPr="000F6E37">
        <w:rPr>
          <w:rStyle w:val="Hyperlink"/>
          <w:rFonts w:ascii="Calibri" w:hAnsi="Calibri" w:cs="Calibri"/>
          <w:sz w:val="22"/>
          <w:szCs w:val="22"/>
        </w:rPr>
        <w:t xml:space="preserve"> – UNICEF </w:t>
      </w:r>
      <w:proofErr w:type="spellStart"/>
      <w:r w:rsidR="0019021A" w:rsidRPr="000F6E37">
        <w:rPr>
          <w:rStyle w:val="Hyperlink"/>
          <w:rFonts w:ascii="Calibri" w:hAnsi="Calibri" w:cs="Calibri"/>
          <w:sz w:val="22"/>
          <w:szCs w:val="22"/>
        </w:rPr>
        <w:t>ZEROawards</w:t>
      </w:r>
      <w:proofErr w:type="spellEnd"/>
    </w:p>
    <w:p w14:paraId="54B60C6F" w14:textId="3F9D0852" w:rsidR="00784941" w:rsidRPr="000F6E37" w:rsidRDefault="00D05B1E" w:rsidP="000958AE">
      <w:pPr>
        <w:jc w:val="both"/>
        <w:rPr>
          <w:rFonts w:ascii="Calibri" w:hAnsi="Calibri" w:cs="Calibri"/>
          <w:sz w:val="22"/>
          <w:szCs w:val="22"/>
        </w:rPr>
      </w:pPr>
      <w:hyperlink r:id="rId12" w:history="1">
        <w:r w:rsidR="00170764" w:rsidRPr="000F6E37">
          <w:rPr>
            <w:rStyle w:val="Hyperlink"/>
            <w:rFonts w:ascii="Calibri" w:hAnsi="Calibri" w:cs="Calibri"/>
            <w:sz w:val="22"/>
            <w:szCs w:val="22"/>
          </w:rPr>
          <w:t>Example</w:t>
        </w:r>
        <w:r w:rsidR="00784941" w:rsidRPr="000F6E37">
          <w:rPr>
            <w:rStyle w:val="Hyperlink"/>
            <w:rFonts w:ascii="Calibri" w:hAnsi="Calibri" w:cs="Calibri"/>
            <w:sz w:val="22"/>
            <w:szCs w:val="22"/>
          </w:rPr>
          <w:t>2</w:t>
        </w:r>
      </w:hyperlink>
      <w:r w:rsidR="0019021A" w:rsidRPr="000F6E37">
        <w:rPr>
          <w:rStyle w:val="Hyperlink"/>
          <w:rFonts w:ascii="Calibri" w:hAnsi="Calibri" w:cs="Calibri"/>
          <w:sz w:val="22"/>
          <w:szCs w:val="22"/>
        </w:rPr>
        <w:t xml:space="preserve"> – Voices of Youth</w:t>
      </w:r>
    </w:p>
    <w:p w14:paraId="7D7D1CCD" w14:textId="5834CFBA" w:rsidR="00784941" w:rsidRPr="000F6E37" w:rsidRDefault="00D05B1E" w:rsidP="000958AE">
      <w:pPr>
        <w:jc w:val="both"/>
        <w:rPr>
          <w:rStyle w:val="Hyperlink"/>
          <w:rFonts w:ascii="Calibri" w:hAnsi="Calibri" w:cs="Calibri"/>
          <w:sz w:val="22"/>
          <w:szCs w:val="22"/>
        </w:rPr>
      </w:pPr>
      <w:hyperlink r:id="rId13" w:history="1">
        <w:r w:rsidR="00784941" w:rsidRPr="000F6E37">
          <w:rPr>
            <w:rStyle w:val="Hyperlink"/>
            <w:rFonts w:ascii="Calibri" w:hAnsi="Calibri" w:cs="Calibri"/>
            <w:sz w:val="22"/>
            <w:szCs w:val="22"/>
          </w:rPr>
          <w:t>Example3</w:t>
        </w:r>
      </w:hyperlink>
      <w:r w:rsidR="0019021A" w:rsidRPr="000F6E37">
        <w:rPr>
          <w:rStyle w:val="Hyperlink"/>
          <w:rFonts w:ascii="Calibri" w:hAnsi="Calibri" w:cs="Calibri"/>
          <w:sz w:val="22"/>
          <w:szCs w:val="22"/>
        </w:rPr>
        <w:t xml:space="preserve"> – Time Machine at the General Assembly</w:t>
      </w:r>
    </w:p>
    <w:p w14:paraId="7D11E5E3" w14:textId="4F6D60CB" w:rsidR="00B541A0" w:rsidRPr="000F6E37" w:rsidRDefault="00D05B1E" w:rsidP="000958AE">
      <w:pPr>
        <w:jc w:val="both"/>
        <w:rPr>
          <w:rFonts w:ascii="Calibri" w:hAnsi="Calibri" w:cs="Calibri"/>
          <w:sz w:val="22"/>
          <w:szCs w:val="22"/>
        </w:rPr>
      </w:pPr>
      <w:hyperlink r:id="rId14" w:history="1">
        <w:r w:rsidR="00B541A0" w:rsidRPr="000F6E37">
          <w:rPr>
            <w:rStyle w:val="Hyperlink"/>
            <w:rFonts w:ascii="Calibri" w:hAnsi="Calibri" w:cs="Calibri"/>
            <w:sz w:val="22"/>
            <w:szCs w:val="22"/>
          </w:rPr>
          <w:t xml:space="preserve">Example 4 – </w:t>
        </w:r>
        <w:proofErr w:type="spellStart"/>
        <w:r w:rsidR="00B541A0" w:rsidRPr="000F6E37">
          <w:rPr>
            <w:rStyle w:val="Hyperlink"/>
            <w:rFonts w:ascii="Calibri" w:hAnsi="Calibri" w:cs="Calibri"/>
            <w:sz w:val="22"/>
            <w:szCs w:val="22"/>
          </w:rPr>
          <w:t>Unfairy</w:t>
        </w:r>
        <w:proofErr w:type="spellEnd"/>
        <w:r w:rsidR="00B541A0" w:rsidRPr="000F6E37">
          <w:rPr>
            <w:rStyle w:val="Hyperlink"/>
            <w:rFonts w:ascii="Calibri" w:hAnsi="Calibri" w:cs="Calibri"/>
            <w:sz w:val="22"/>
            <w:szCs w:val="22"/>
          </w:rPr>
          <w:t xml:space="preserve"> Tales</w:t>
        </w:r>
      </w:hyperlink>
    </w:p>
    <w:p w14:paraId="0D9DE2B5" w14:textId="77777777" w:rsidR="00841A01" w:rsidRPr="000F6E37" w:rsidRDefault="00841A01" w:rsidP="003D63BB">
      <w:pPr>
        <w:rPr>
          <w:rFonts w:ascii="Calibri" w:hAnsi="Calibri" w:cs="Calibri"/>
          <w:sz w:val="22"/>
          <w:szCs w:val="22"/>
          <w:highlight w:val="white"/>
        </w:rPr>
      </w:pPr>
    </w:p>
    <w:p w14:paraId="197072A5" w14:textId="77777777" w:rsidR="002B2C58" w:rsidRPr="000F6E37" w:rsidRDefault="002B2C58">
      <w:pPr>
        <w:rPr>
          <w:rFonts w:ascii="Calibri" w:hAnsi="Calibri" w:cs="Calibri"/>
          <w:sz w:val="22"/>
          <w:szCs w:val="22"/>
          <w:highlight w:val="white"/>
        </w:rPr>
      </w:pPr>
    </w:p>
    <w:p w14:paraId="092F2366" w14:textId="3B3AEC3C" w:rsidR="009B31FA" w:rsidRPr="003432E2" w:rsidRDefault="00C605CE" w:rsidP="007F28E6">
      <w:pPr>
        <w:pStyle w:val="Heading1"/>
      </w:pPr>
      <w:bookmarkStart w:id="4" w:name="_e6ysvpzcrxg" w:colFirst="0" w:colLast="0"/>
      <w:bookmarkEnd w:id="4"/>
      <w:r w:rsidRPr="00A15CB7">
        <w:t>I</w:t>
      </w:r>
      <w:r w:rsidR="003C7A31" w:rsidRPr="003432E2">
        <w:t>i</w:t>
      </w:r>
      <w:r w:rsidRPr="003432E2">
        <w:t xml:space="preserve">. </w:t>
      </w:r>
      <w:r w:rsidR="00A16AD9" w:rsidRPr="003432E2">
        <w:t>OBJECTIVE</w:t>
      </w:r>
    </w:p>
    <w:p w14:paraId="25E113E5" w14:textId="7F9F7511" w:rsidR="00C27777" w:rsidRPr="00A15CB7" w:rsidRDefault="00FF0AF8">
      <w:pPr>
        <w:suppressAutoHyphens/>
        <w:contextualSpacing/>
        <w:rPr>
          <w:rFonts w:ascii="Calibri" w:hAnsi="Calibri" w:cs="Calibri"/>
          <w:color w:val="1A1A1A"/>
          <w:sz w:val="22"/>
          <w:szCs w:val="22"/>
        </w:rPr>
      </w:pPr>
      <w:r w:rsidRPr="00A15CB7">
        <w:rPr>
          <w:rFonts w:ascii="Calibri" w:hAnsi="Calibri" w:cs="Calibri"/>
          <w:color w:val="1A1A1A"/>
          <w:sz w:val="22"/>
          <w:szCs w:val="22"/>
        </w:rPr>
        <w:t>UNICEF is seeking to enter Long-Term Arrangements</w:t>
      </w:r>
      <w:r w:rsidR="00841A01" w:rsidRPr="00A15CB7">
        <w:rPr>
          <w:rFonts w:ascii="Calibri" w:hAnsi="Calibri" w:cs="Calibri"/>
          <w:color w:val="1A1A1A"/>
          <w:sz w:val="22"/>
          <w:szCs w:val="22"/>
        </w:rPr>
        <w:t xml:space="preserve"> (LTA</w:t>
      </w:r>
      <w:r w:rsidR="00FD6E3C">
        <w:rPr>
          <w:rFonts w:ascii="Calibri" w:hAnsi="Calibri" w:cs="Calibri"/>
          <w:color w:val="1A1A1A"/>
          <w:sz w:val="22"/>
          <w:szCs w:val="22"/>
        </w:rPr>
        <w:t>S</w:t>
      </w:r>
      <w:r w:rsidR="00841A01" w:rsidRPr="00A15CB7">
        <w:rPr>
          <w:rFonts w:ascii="Calibri" w:hAnsi="Calibri" w:cs="Calibri"/>
          <w:color w:val="1A1A1A"/>
          <w:sz w:val="22"/>
          <w:szCs w:val="22"/>
        </w:rPr>
        <w:t>)</w:t>
      </w:r>
      <w:r w:rsidRPr="00A15CB7">
        <w:rPr>
          <w:rFonts w:ascii="Calibri" w:hAnsi="Calibri" w:cs="Calibri"/>
          <w:color w:val="1A1A1A"/>
          <w:sz w:val="22"/>
          <w:szCs w:val="22"/>
        </w:rPr>
        <w:t xml:space="preserve"> with </w:t>
      </w:r>
      <w:r w:rsidR="00841A01" w:rsidRPr="00A15CB7">
        <w:rPr>
          <w:rFonts w:ascii="Calibri" w:hAnsi="Calibri" w:cs="Calibri"/>
          <w:color w:val="1A1A1A"/>
          <w:sz w:val="22"/>
          <w:szCs w:val="22"/>
        </w:rPr>
        <w:t xml:space="preserve">selected </w:t>
      </w:r>
      <w:r w:rsidRPr="00A15CB7">
        <w:rPr>
          <w:rFonts w:ascii="Calibri" w:hAnsi="Calibri" w:cs="Calibri"/>
          <w:color w:val="1A1A1A"/>
          <w:sz w:val="22"/>
          <w:szCs w:val="22"/>
        </w:rPr>
        <w:t xml:space="preserve">companies to provide </w:t>
      </w:r>
      <w:r w:rsidR="00D15004" w:rsidRPr="00A15CB7">
        <w:rPr>
          <w:rFonts w:ascii="Calibri" w:hAnsi="Calibri" w:cs="Calibri"/>
          <w:color w:val="1A1A1A"/>
          <w:sz w:val="22"/>
          <w:szCs w:val="22"/>
        </w:rPr>
        <w:t>inspiring, engaging and impactful</w:t>
      </w:r>
      <w:r w:rsidRPr="00A15CB7">
        <w:rPr>
          <w:rFonts w:ascii="Calibri" w:hAnsi="Calibri" w:cs="Calibri"/>
          <w:color w:val="1A1A1A"/>
          <w:sz w:val="22"/>
          <w:szCs w:val="22"/>
        </w:rPr>
        <w:t xml:space="preserve"> design services</w:t>
      </w:r>
      <w:r w:rsidRPr="00A15CB7">
        <w:rPr>
          <w:rFonts w:ascii="Calibri" w:hAnsi="Calibri" w:cs="Calibri"/>
          <w:color w:val="000000"/>
          <w:sz w:val="22"/>
          <w:szCs w:val="22"/>
        </w:rPr>
        <w:t xml:space="preserve"> to </w:t>
      </w:r>
      <w:r w:rsidR="00096A40" w:rsidRPr="00A15CB7">
        <w:rPr>
          <w:rFonts w:ascii="Calibri" w:hAnsi="Calibri" w:cs="Calibri"/>
          <w:color w:val="000000"/>
          <w:sz w:val="22"/>
          <w:szCs w:val="22"/>
        </w:rPr>
        <w:t xml:space="preserve">our </w:t>
      </w:r>
      <w:r w:rsidRPr="00A15CB7">
        <w:rPr>
          <w:rFonts w:ascii="Calibri" w:hAnsi="Calibri" w:cs="Calibri"/>
          <w:color w:val="000000"/>
          <w:sz w:val="22"/>
          <w:szCs w:val="22"/>
        </w:rPr>
        <w:t>communication products for print and digital</w:t>
      </w:r>
      <w:r w:rsidR="00096A40" w:rsidRPr="00A15CB7">
        <w:rPr>
          <w:rFonts w:ascii="Calibri" w:hAnsi="Calibri" w:cs="Calibri"/>
          <w:color w:val="000000"/>
          <w:sz w:val="22"/>
          <w:szCs w:val="22"/>
        </w:rPr>
        <w:t>.</w:t>
      </w:r>
      <w:r w:rsidRPr="00A15CB7">
        <w:rPr>
          <w:rFonts w:ascii="Calibri" w:hAnsi="Calibri" w:cs="Calibri"/>
          <w:color w:val="000000"/>
          <w:sz w:val="22"/>
          <w:szCs w:val="22"/>
        </w:rPr>
        <w:t xml:space="preserve"> </w:t>
      </w:r>
      <w:r w:rsidR="00096A40" w:rsidRPr="00A15CB7">
        <w:rPr>
          <w:rFonts w:ascii="Calibri" w:hAnsi="Calibri" w:cs="Calibri"/>
          <w:color w:val="000000"/>
          <w:sz w:val="22"/>
          <w:szCs w:val="22"/>
        </w:rPr>
        <w:t xml:space="preserve">We are seeking creatives </w:t>
      </w:r>
      <w:r w:rsidR="00AD2B74" w:rsidRPr="00A15CB7">
        <w:rPr>
          <w:rFonts w:ascii="Calibri" w:hAnsi="Calibri" w:cs="Calibri"/>
          <w:color w:val="000000"/>
          <w:sz w:val="22"/>
          <w:szCs w:val="22"/>
        </w:rPr>
        <w:t xml:space="preserve">that are forward-thinking </w:t>
      </w:r>
      <w:r w:rsidRPr="00A15CB7">
        <w:rPr>
          <w:rFonts w:ascii="Calibri" w:hAnsi="Calibri" w:cs="Calibri"/>
          <w:color w:val="1A1A1A"/>
          <w:sz w:val="22"/>
          <w:szCs w:val="22"/>
        </w:rPr>
        <w:t>with</w:t>
      </w:r>
      <w:r w:rsidR="00323054" w:rsidRPr="0001550D">
        <w:rPr>
          <w:rStyle w:val="Emphasis"/>
          <w:rFonts w:ascii="Calibri" w:hAnsi="Calibri" w:cs="Calibri"/>
          <w:i w:val="0"/>
          <w:iCs w:val="0"/>
          <w:sz w:val="22"/>
          <w:szCs w:val="22"/>
          <w:shd w:val="clear" w:color="auto" w:fill="FFFFFF"/>
        </w:rPr>
        <w:t xml:space="preserve"> an ambitious </w:t>
      </w:r>
      <w:r w:rsidRPr="0001550D">
        <w:rPr>
          <w:rStyle w:val="Emphasis"/>
          <w:rFonts w:ascii="Calibri" w:hAnsi="Calibri" w:cs="Calibri"/>
          <w:i w:val="0"/>
          <w:iCs w:val="0"/>
          <w:sz w:val="22"/>
          <w:szCs w:val="22"/>
          <w:shd w:val="clear" w:color="auto" w:fill="FFFFFF"/>
        </w:rPr>
        <w:t>attention to detail, a high design aesthetic and awareness of current audiences and where they are</w:t>
      </w:r>
      <w:r w:rsidRPr="00A15CB7">
        <w:rPr>
          <w:rFonts w:ascii="Calibri" w:hAnsi="Calibri" w:cs="Calibri"/>
          <w:color w:val="1A1A1A"/>
          <w:sz w:val="22"/>
          <w:szCs w:val="22"/>
        </w:rPr>
        <w:t xml:space="preserve">. </w:t>
      </w:r>
    </w:p>
    <w:p w14:paraId="285B574E" w14:textId="77777777" w:rsidR="00793EEE" w:rsidRDefault="00793EEE">
      <w:pPr>
        <w:suppressAutoHyphens/>
        <w:contextualSpacing/>
        <w:rPr>
          <w:rFonts w:ascii="Calibri" w:hAnsi="Calibri" w:cs="Calibri"/>
          <w:color w:val="1A1A1A"/>
          <w:sz w:val="22"/>
          <w:szCs w:val="22"/>
        </w:rPr>
      </w:pPr>
    </w:p>
    <w:p w14:paraId="5F6160C2" w14:textId="581E9588" w:rsidR="00C27777" w:rsidRPr="00A15CB7" w:rsidRDefault="00C27777">
      <w:pPr>
        <w:suppressAutoHyphens/>
        <w:contextualSpacing/>
        <w:rPr>
          <w:rFonts w:ascii="Calibri" w:hAnsi="Calibri" w:cs="Calibri"/>
          <w:color w:val="1A1A1A"/>
          <w:sz w:val="22"/>
          <w:szCs w:val="22"/>
        </w:rPr>
      </w:pPr>
      <w:r w:rsidRPr="00A15CB7">
        <w:rPr>
          <w:rFonts w:ascii="Calibri" w:hAnsi="Calibri" w:cs="Calibri"/>
          <w:color w:val="1A1A1A"/>
          <w:sz w:val="22"/>
          <w:szCs w:val="22"/>
        </w:rPr>
        <w:t>General outline of UNICEF’s audiences:</w:t>
      </w:r>
    </w:p>
    <w:p w14:paraId="5E6719E1" w14:textId="77777777" w:rsidR="00C27777" w:rsidRPr="00A15CB7" w:rsidRDefault="00C27777">
      <w:pPr>
        <w:suppressAutoHyphens/>
        <w:contextualSpacing/>
        <w:rPr>
          <w:rFonts w:ascii="Calibri" w:hAnsi="Calibri" w:cs="Calibri"/>
          <w:color w:val="1A1A1A"/>
          <w:sz w:val="22"/>
          <w:szCs w:val="22"/>
        </w:rPr>
      </w:pPr>
    </w:p>
    <w:p w14:paraId="369FF105" w14:textId="37CB8E45" w:rsidR="00C27777" w:rsidRPr="00A15CB7" w:rsidRDefault="00C27777">
      <w:pPr>
        <w:suppressAutoHyphens/>
        <w:contextualSpacing/>
        <w:rPr>
          <w:rFonts w:ascii="Calibri" w:hAnsi="Calibri" w:cs="Calibri"/>
          <w:color w:val="1A1A1A"/>
          <w:sz w:val="22"/>
          <w:szCs w:val="22"/>
        </w:rPr>
      </w:pPr>
      <w:r w:rsidRPr="00A15CB7">
        <w:rPr>
          <w:rFonts w:ascii="Calibri" w:hAnsi="Calibri" w:cs="Calibri"/>
          <w:b/>
          <w:color w:val="1A1A1A"/>
          <w:sz w:val="22"/>
          <w:szCs w:val="22"/>
        </w:rPr>
        <w:t>Internal audiences</w:t>
      </w:r>
      <w:r w:rsidR="00446DD0">
        <w:rPr>
          <w:rFonts w:ascii="Calibri" w:hAnsi="Calibri" w:cs="Calibri"/>
          <w:b/>
          <w:color w:val="1A1A1A"/>
          <w:sz w:val="22"/>
          <w:szCs w:val="22"/>
        </w:rPr>
        <w:t>:</w:t>
      </w:r>
      <w:r w:rsidRPr="00A15CB7">
        <w:rPr>
          <w:rFonts w:ascii="Calibri" w:hAnsi="Calibri" w:cs="Calibri"/>
          <w:color w:val="1A1A1A"/>
          <w:sz w:val="22"/>
          <w:szCs w:val="22"/>
        </w:rPr>
        <w:t xml:space="preserve"> </w:t>
      </w:r>
      <w:r w:rsidR="00446DD0">
        <w:rPr>
          <w:rFonts w:ascii="Calibri" w:hAnsi="Calibri" w:cs="Calibri"/>
          <w:color w:val="1A1A1A"/>
          <w:sz w:val="22"/>
          <w:szCs w:val="22"/>
        </w:rPr>
        <w:br/>
      </w:r>
      <w:r w:rsidRPr="00A15CB7">
        <w:rPr>
          <w:rFonts w:ascii="Calibri" w:hAnsi="Calibri" w:cs="Calibri"/>
          <w:color w:val="1A1A1A"/>
          <w:sz w:val="22"/>
          <w:szCs w:val="22"/>
        </w:rPr>
        <w:t xml:space="preserve">UNICEF teams, global County Offices, </w:t>
      </w:r>
      <w:r w:rsidR="008D40D8" w:rsidRPr="00A15CB7">
        <w:rPr>
          <w:rFonts w:ascii="Calibri" w:hAnsi="Calibri" w:cs="Calibri"/>
          <w:color w:val="1A1A1A"/>
          <w:sz w:val="22"/>
          <w:szCs w:val="22"/>
        </w:rPr>
        <w:t>N</w:t>
      </w:r>
      <w:r w:rsidRPr="00A15CB7">
        <w:rPr>
          <w:rFonts w:ascii="Calibri" w:hAnsi="Calibri" w:cs="Calibri"/>
          <w:color w:val="1A1A1A"/>
          <w:sz w:val="22"/>
          <w:szCs w:val="22"/>
        </w:rPr>
        <w:t xml:space="preserve">ational </w:t>
      </w:r>
      <w:r w:rsidR="008D40D8" w:rsidRPr="00A15CB7">
        <w:rPr>
          <w:rFonts w:ascii="Calibri" w:hAnsi="Calibri" w:cs="Calibri"/>
          <w:color w:val="1A1A1A"/>
          <w:sz w:val="22"/>
          <w:szCs w:val="22"/>
        </w:rPr>
        <w:t>C</w:t>
      </w:r>
      <w:r w:rsidRPr="00A15CB7">
        <w:rPr>
          <w:rFonts w:ascii="Calibri" w:hAnsi="Calibri" w:cs="Calibri"/>
          <w:color w:val="1A1A1A"/>
          <w:sz w:val="22"/>
          <w:szCs w:val="22"/>
        </w:rPr>
        <w:t xml:space="preserve">ommittees, </w:t>
      </w:r>
      <w:r w:rsidR="00452A39" w:rsidRPr="00A15CB7">
        <w:rPr>
          <w:rFonts w:ascii="Calibri" w:hAnsi="Calibri" w:cs="Calibri"/>
          <w:color w:val="1A1A1A"/>
          <w:sz w:val="22"/>
          <w:szCs w:val="22"/>
        </w:rPr>
        <w:t>larger</w:t>
      </w:r>
      <w:r w:rsidRPr="00A15CB7">
        <w:rPr>
          <w:rFonts w:ascii="Calibri" w:hAnsi="Calibri" w:cs="Calibri"/>
          <w:color w:val="1A1A1A"/>
          <w:sz w:val="22"/>
          <w:szCs w:val="22"/>
        </w:rPr>
        <w:t xml:space="preserve"> UN </w:t>
      </w:r>
      <w:r w:rsidR="00452A39" w:rsidRPr="00A15CB7">
        <w:rPr>
          <w:rFonts w:ascii="Calibri" w:hAnsi="Calibri" w:cs="Calibri"/>
          <w:color w:val="1A1A1A"/>
          <w:sz w:val="22"/>
          <w:szCs w:val="22"/>
        </w:rPr>
        <w:t xml:space="preserve">family </w:t>
      </w:r>
      <w:r w:rsidR="0018723C" w:rsidRPr="00A15CB7">
        <w:rPr>
          <w:rFonts w:ascii="Calibri" w:hAnsi="Calibri" w:cs="Calibri"/>
          <w:color w:val="1A1A1A"/>
          <w:sz w:val="22"/>
          <w:szCs w:val="22"/>
        </w:rPr>
        <w:t>(</w:t>
      </w:r>
      <w:r w:rsidR="00452A39" w:rsidRPr="00A15CB7">
        <w:rPr>
          <w:rFonts w:ascii="Calibri" w:hAnsi="Calibri" w:cs="Calibri"/>
          <w:color w:val="1A1A1A"/>
          <w:sz w:val="22"/>
          <w:szCs w:val="22"/>
        </w:rPr>
        <w:t>agencies</w:t>
      </w:r>
      <w:r w:rsidR="0018723C" w:rsidRPr="00A15CB7">
        <w:rPr>
          <w:rFonts w:ascii="Calibri" w:hAnsi="Calibri" w:cs="Calibri"/>
          <w:color w:val="1A1A1A"/>
          <w:sz w:val="22"/>
          <w:szCs w:val="22"/>
        </w:rPr>
        <w:t>)</w:t>
      </w:r>
      <w:r w:rsidR="00A16AD9" w:rsidRPr="00A15CB7">
        <w:rPr>
          <w:rFonts w:ascii="Calibri" w:hAnsi="Calibri" w:cs="Calibri"/>
          <w:color w:val="1A1A1A"/>
          <w:sz w:val="22"/>
          <w:szCs w:val="22"/>
        </w:rPr>
        <w:t>.</w:t>
      </w:r>
    </w:p>
    <w:p w14:paraId="30EE1340" w14:textId="77777777" w:rsidR="00C27777" w:rsidRPr="00A15CB7" w:rsidRDefault="00C27777">
      <w:pPr>
        <w:suppressAutoHyphens/>
        <w:contextualSpacing/>
        <w:rPr>
          <w:rFonts w:ascii="Calibri" w:hAnsi="Calibri" w:cs="Calibri"/>
          <w:color w:val="1A1A1A"/>
          <w:sz w:val="22"/>
          <w:szCs w:val="22"/>
        </w:rPr>
      </w:pPr>
    </w:p>
    <w:p w14:paraId="38654E33" w14:textId="171DBAEB" w:rsidR="00C27777" w:rsidRPr="00A15CB7" w:rsidRDefault="00C27777">
      <w:pPr>
        <w:suppressAutoHyphens/>
        <w:contextualSpacing/>
        <w:rPr>
          <w:rFonts w:ascii="Calibri" w:hAnsi="Calibri" w:cs="Calibri"/>
          <w:color w:val="1A1A1A"/>
          <w:sz w:val="22"/>
          <w:szCs w:val="22"/>
        </w:rPr>
      </w:pPr>
      <w:r w:rsidRPr="00A15CB7">
        <w:rPr>
          <w:rFonts w:ascii="Calibri" w:hAnsi="Calibri" w:cs="Calibri"/>
          <w:b/>
          <w:color w:val="1A1A1A"/>
          <w:sz w:val="22"/>
          <w:szCs w:val="22"/>
        </w:rPr>
        <w:t>External audiences</w:t>
      </w:r>
      <w:r w:rsidR="00446DD0">
        <w:rPr>
          <w:rFonts w:ascii="Calibri" w:hAnsi="Calibri" w:cs="Calibri"/>
          <w:b/>
          <w:color w:val="1A1A1A"/>
          <w:sz w:val="22"/>
          <w:szCs w:val="22"/>
        </w:rPr>
        <w:t>:</w:t>
      </w:r>
      <w:r w:rsidRPr="00A15CB7">
        <w:rPr>
          <w:rFonts w:ascii="Calibri" w:hAnsi="Calibri" w:cs="Calibri"/>
          <w:color w:val="1A1A1A"/>
          <w:sz w:val="22"/>
          <w:szCs w:val="22"/>
        </w:rPr>
        <w:t xml:space="preserve"> </w:t>
      </w:r>
      <w:r w:rsidR="00446DD0">
        <w:rPr>
          <w:rFonts w:ascii="Calibri" w:hAnsi="Calibri" w:cs="Calibri"/>
          <w:color w:val="1A1A1A"/>
          <w:sz w:val="22"/>
          <w:szCs w:val="22"/>
        </w:rPr>
        <w:br/>
      </w:r>
      <w:r w:rsidRPr="00A15CB7">
        <w:rPr>
          <w:rFonts w:ascii="Calibri" w:hAnsi="Calibri" w:cs="Calibri"/>
          <w:color w:val="1A1A1A"/>
          <w:sz w:val="22"/>
          <w:szCs w:val="22"/>
        </w:rPr>
        <w:t>Accademia, governments, development agencies, press and journalistic media, general public</w:t>
      </w:r>
      <w:r w:rsidR="00A16AD9" w:rsidRPr="00A15CB7">
        <w:rPr>
          <w:rFonts w:ascii="Calibri" w:hAnsi="Calibri" w:cs="Calibri"/>
          <w:color w:val="1A1A1A"/>
          <w:sz w:val="22"/>
          <w:szCs w:val="22"/>
        </w:rPr>
        <w:t>.</w:t>
      </w:r>
    </w:p>
    <w:p w14:paraId="0DA2B900" w14:textId="77777777" w:rsidR="00C27777" w:rsidRPr="00A15CB7" w:rsidRDefault="00C27777">
      <w:pPr>
        <w:suppressAutoHyphens/>
        <w:contextualSpacing/>
        <w:rPr>
          <w:rFonts w:ascii="Calibri" w:hAnsi="Calibri" w:cs="Calibri"/>
          <w:color w:val="1A1A1A"/>
          <w:sz w:val="22"/>
          <w:szCs w:val="22"/>
        </w:rPr>
      </w:pPr>
    </w:p>
    <w:p w14:paraId="3A43B39D" w14:textId="1FA0957D" w:rsidR="00FF0AF8" w:rsidRPr="00A15CB7" w:rsidRDefault="00FF0AF8">
      <w:pPr>
        <w:suppressAutoHyphens/>
        <w:contextualSpacing/>
        <w:rPr>
          <w:rFonts w:ascii="Calibri" w:hAnsi="Calibri" w:cs="Calibri"/>
          <w:color w:val="1A1A1A"/>
          <w:sz w:val="22"/>
          <w:szCs w:val="22"/>
        </w:rPr>
      </w:pPr>
      <w:r w:rsidRPr="00A15CB7">
        <w:rPr>
          <w:rFonts w:ascii="Calibri" w:hAnsi="Calibri" w:cs="Calibri"/>
          <w:color w:val="1A1A1A"/>
          <w:sz w:val="22"/>
          <w:szCs w:val="22"/>
        </w:rPr>
        <w:lastRenderedPageBreak/>
        <w:t xml:space="preserve">As a result of this Request for Proposal for Services process, UNICEF reserves the right to establish non-exclusive </w:t>
      </w:r>
      <w:r w:rsidR="000F2290" w:rsidRPr="00A15CB7">
        <w:rPr>
          <w:rFonts w:ascii="Calibri" w:hAnsi="Calibri" w:cs="Calibri"/>
          <w:color w:val="1A1A1A"/>
          <w:sz w:val="22"/>
          <w:szCs w:val="22"/>
        </w:rPr>
        <w:t>Long-Term</w:t>
      </w:r>
      <w:r w:rsidRPr="00A15CB7">
        <w:rPr>
          <w:rFonts w:ascii="Calibri" w:hAnsi="Calibri" w:cs="Calibri"/>
          <w:color w:val="1A1A1A"/>
          <w:sz w:val="22"/>
          <w:szCs w:val="22"/>
        </w:rPr>
        <w:t xml:space="preserve"> Arrangements with multiple companies for the initial term of three (3) years with an option to extend for two (2) more additional one-year periods at the discretion of UNICEF, subject to satisfactory performance by the service provider.</w:t>
      </w:r>
    </w:p>
    <w:p w14:paraId="534714B5" w14:textId="77777777" w:rsidR="000A4708" w:rsidRPr="00A15CB7" w:rsidRDefault="000A4708">
      <w:pPr>
        <w:suppressAutoHyphens/>
        <w:contextualSpacing/>
        <w:rPr>
          <w:rFonts w:ascii="Calibri" w:hAnsi="Calibri" w:cs="Calibri"/>
          <w:color w:val="1A1A1A"/>
          <w:sz w:val="22"/>
          <w:szCs w:val="22"/>
        </w:rPr>
      </w:pPr>
    </w:p>
    <w:p w14:paraId="1BF6A8DB" w14:textId="77777777" w:rsidR="00793EEE" w:rsidRDefault="00793EEE" w:rsidP="007F28E6">
      <w:pPr>
        <w:pStyle w:val="Heading1"/>
      </w:pPr>
    </w:p>
    <w:p w14:paraId="3AF14D8D" w14:textId="53310E19" w:rsidR="00AF5C1B" w:rsidRPr="003432E2" w:rsidRDefault="00AF5C1B" w:rsidP="007F28E6">
      <w:pPr>
        <w:pStyle w:val="Heading1"/>
      </w:pPr>
      <w:r w:rsidRPr="003432E2">
        <w:t>II</w:t>
      </w:r>
      <w:r>
        <w:t>I</w:t>
      </w:r>
      <w:r w:rsidRPr="003432E2">
        <w:t xml:space="preserve">. HoW WE OPERATE </w:t>
      </w:r>
    </w:p>
    <w:p w14:paraId="5F17FC97" w14:textId="75232ABE" w:rsidR="00AF5C1B" w:rsidRPr="000F6E37" w:rsidRDefault="00AF5C1B">
      <w:pPr>
        <w:rPr>
          <w:rStyle w:val="Emphasis"/>
          <w:rFonts w:ascii="Calibri" w:hAnsi="Calibri" w:cs="Calibri"/>
          <w:i w:val="0"/>
          <w:sz w:val="22"/>
          <w:szCs w:val="22"/>
          <w:shd w:val="clear" w:color="auto" w:fill="FFFFFF"/>
        </w:rPr>
      </w:pPr>
      <w:r w:rsidRPr="0001550D">
        <w:rPr>
          <w:rStyle w:val="Emphasis"/>
          <w:rFonts w:ascii="Calibri" w:hAnsi="Calibri" w:cs="Calibri"/>
          <w:i w:val="0"/>
          <w:iCs w:val="0"/>
          <w:sz w:val="22"/>
          <w:szCs w:val="22"/>
          <w:shd w:val="clear" w:color="auto" w:fill="FFFFFF"/>
        </w:rPr>
        <w:t xml:space="preserve">Becoming a creative vendor for UNICEF means that you will be an available resource to our entire organization across 190 countries of operation. It is a great opportunity to work with a diverse </w:t>
      </w:r>
      <w:r w:rsidR="000958AE">
        <w:rPr>
          <w:rStyle w:val="Emphasis"/>
          <w:rFonts w:ascii="Calibri" w:hAnsi="Calibri" w:cs="Calibri"/>
          <w:i w:val="0"/>
          <w:iCs w:val="0"/>
          <w:sz w:val="22"/>
          <w:szCs w:val="22"/>
          <w:shd w:val="clear" w:color="auto" w:fill="FFFFFF"/>
        </w:rPr>
        <w:t>range</w:t>
      </w:r>
      <w:r w:rsidR="000958AE" w:rsidRPr="0001550D">
        <w:rPr>
          <w:rStyle w:val="Emphasis"/>
          <w:rFonts w:ascii="Calibri" w:hAnsi="Calibri" w:cs="Calibri"/>
          <w:i w:val="0"/>
          <w:iCs w:val="0"/>
          <w:sz w:val="22"/>
          <w:szCs w:val="22"/>
          <w:shd w:val="clear" w:color="auto" w:fill="FFFFFF"/>
        </w:rPr>
        <w:t xml:space="preserve"> </w:t>
      </w:r>
      <w:r w:rsidRPr="0001550D">
        <w:rPr>
          <w:rStyle w:val="Emphasis"/>
          <w:rFonts w:ascii="Calibri" w:hAnsi="Calibri" w:cs="Calibri"/>
          <w:i w:val="0"/>
          <w:iCs w:val="0"/>
          <w:sz w:val="22"/>
          <w:szCs w:val="22"/>
          <w:shd w:val="clear" w:color="auto" w:fill="FFFFFF"/>
        </w:rPr>
        <w:t xml:space="preserve">of teams across East Asia and the Pacific, Eastern and Southern Africa, Europe and Central Asia, Latin America and the Caribbean, Middle east and North Africa, South Asia, West and Central America, and UNICEF National Committee Countries. See </w:t>
      </w:r>
      <w:hyperlink r:id="rId15" w:history="1">
        <w:r w:rsidRPr="000F6E37">
          <w:rPr>
            <w:rStyle w:val="Hyperlink"/>
            <w:rFonts w:ascii="Calibri" w:hAnsi="Calibri" w:cs="Calibri"/>
            <w:sz w:val="22"/>
            <w:szCs w:val="22"/>
            <w:shd w:val="clear" w:color="auto" w:fill="FFFFFF"/>
          </w:rPr>
          <w:t>full list of offices here</w:t>
        </w:r>
      </w:hyperlink>
      <w:r w:rsidRPr="0001550D">
        <w:rPr>
          <w:rStyle w:val="Emphasis"/>
          <w:rFonts w:ascii="Calibri" w:hAnsi="Calibri" w:cs="Calibri"/>
          <w:i w:val="0"/>
          <w:iCs w:val="0"/>
          <w:sz w:val="22"/>
          <w:szCs w:val="22"/>
          <w:shd w:val="clear" w:color="auto" w:fill="FFFFFF"/>
        </w:rPr>
        <w:t>.</w:t>
      </w:r>
    </w:p>
    <w:p w14:paraId="3642196D" w14:textId="77777777" w:rsidR="00AF5C1B" w:rsidRPr="000F6E37" w:rsidRDefault="00AF5C1B">
      <w:pPr>
        <w:rPr>
          <w:rStyle w:val="Emphasis"/>
          <w:rFonts w:ascii="Calibri" w:hAnsi="Calibri" w:cs="Calibri"/>
          <w:i w:val="0"/>
          <w:sz w:val="22"/>
          <w:szCs w:val="22"/>
          <w:shd w:val="clear" w:color="auto" w:fill="FFFFFF"/>
        </w:rPr>
      </w:pPr>
    </w:p>
    <w:p w14:paraId="0FEEBFC6" w14:textId="096A40E5" w:rsidR="00AF5C1B" w:rsidRPr="000F6E37" w:rsidRDefault="00AF5C1B">
      <w:pPr>
        <w:rPr>
          <w:rStyle w:val="Emphasis"/>
          <w:rFonts w:ascii="Calibri" w:hAnsi="Calibri" w:cs="Calibri"/>
          <w:i w:val="0"/>
          <w:sz w:val="22"/>
          <w:szCs w:val="22"/>
          <w:shd w:val="clear" w:color="auto" w:fill="FFFFFF"/>
        </w:rPr>
      </w:pPr>
      <w:r w:rsidRPr="0001550D">
        <w:rPr>
          <w:rStyle w:val="Emphasis"/>
          <w:rFonts w:ascii="Calibri" w:hAnsi="Calibri" w:cs="Calibri"/>
          <w:i w:val="0"/>
          <w:iCs w:val="0"/>
          <w:sz w:val="22"/>
          <w:szCs w:val="22"/>
          <w:shd w:val="clear" w:color="auto" w:fill="FFFFFF"/>
        </w:rPr>
        <w:t>You might receive project requests from different offices at any given time throughout the duration of the LTA</w:t>
      </w:r>
      <w:r w:rsidR="00FD6E3C">
        <w:rPr>
          <w:rStyle w:val="Emphasis"/>
          <w:rFonts w:ascii="Calibri" w:hAnsi="Calibri" w:cs="Calibri"/>
          <w:i w:val="0"/>
          <w:iCs w:val="0"/>
          <w:sz w:val="22"/>
          <w:szCs w:val="22"/>
          <w:shd w:val="clear" w:color="auto" w:fill="FFFFFF"/>
        </w:rPr>
        <w:t>S</w:t>
      </w:r>
      <w:r>
        <w:rPr>
          <w:rStyle w:val="Emphasis"/>
          <w:rFonts w:ascii="Calibri" w:hAnsi="Calibri" w:cs="Calibri"/>
          <w:i w:val="0"/>
          <w:iCs w:val="0"/>
          <w:sz w:val="22"/>
          <w:szCs w:val="22"/>
          <w:shd w:val="clear" w:color="auto" w:fill="FFFFFF"/>
        </w:rPr>
        <w:t xml:space="preserve">. </w:t>
      </w:r>
      <w:r w:rsidRPr="0001550D">
        <w:rPr>
          <w:rStyle w:val="Emphasis"/>
          <w:rFonts w:ascii="Calibri" w:hAnsi="Calibri" w:cs="Calibri"/>
          <w:i w:val="0"/>
          <w:iCs w:val="0"/>
          <w:sz w:val="22"/>
          <w:szCs w:val="22"/>
          <w:shd w:val="clear" w:color="auto" w:fill="FFFFFF"/>
        </w:rPr>
        <w:t xml:space="preserve">Projects may vary in size, timeline and level of creativity. Some might require </w:t>
      </w:r>
      <w:r w:rsidR="008B097F">
        <w:rPr>
          <w:rStyle w:val="Emphasis"/>
          <w:rFonts w:ascii="Calibri" w:hAnsi="Calibri" w:cs="Calibri"/>
          <w:i w:val="0"/>
          <w:iCs w:val="0"/>
          <w:sz w:val="22"/>
          <w:szCs w:val="22"/>
          <w:shd w:val="clear" w:color="auto" w:fill="FFFFFF"/>
        </w:rPr>
        <w:t>high</w:t>
      </w:r>
      <w:r w:rsidR="008B097F" w:rsidRPr="0001550D">
        <w:rPr>
          <w:rStyle w:val="Emphasis"/>
          <w:rFonts w:ascii="Calibri" w:hAnsi="Calibri" w:cs="Calibri"/>
          <w:i w:val="0"/>
          <w:iCs w:val="0"/>
          <w:sz w:val="22"/>
          <w:szCs w:val="22"/>
          <w:shd w:val="clear" w:color="auto" w:fill="FFFFFF"/>
        </w:rPr>
        <w:t xml:space="preserve"> </w:t>
      </w:r>
      <w:r w:rsidRPr="0001550D">
        <w:rPr>
          <w:rStyle w:val="Emphasis"/>
          <w:rFonts w:ascii="Calibri" w:hAnsi="Calibri" w:cs="Calibri"/>
          <w:i w:val="0"/>
          <w:iCs w:val="0"/>
          <w:sz w:val="22"/>
          <w:szCs w:val="22"/>
          <w:shd w:val="clear" w:color="auto" w:fill="FFFFFF"/>
        </w:rPr>
        <w:t>conceptual</w:t>
      </w:r>
      <w:r w:rsidR="008B097F">
        <w:rPr>
          <w:rStyle w:val="Emphasis"/>
          <w:rFonts w:ascii="Calibri" w:hAnsi="Calibri" w:cs="Calibri"/>
          <w:i w:val="0"/>
          <w:iCs w:val="0"/>
          <w:sz w:val="22"/>
          <w:szCs w:val="22"/>
          <w:shd w:val="clear" w:color="auto" w:fill="FFFFFF"/>
        </w:rPr>
        <w:t xml:space="preserve"> and strategic</w:t>
      </w:r>
      <w:r w:rsidRPr="0001550D">
        <w:rPr>
          <w:rStyle w:val="Emphasis"/>
          <w:rFonts w:ascii="Calibri" w:hAnsi="Calibri" w:cs="Calibri"/>
          <w:i w:val="0"/>
          <w:iCs w:val="0"/>
          <w:sz w:val="22"/>
          <w:szCs w:val="22"/>
          <w:shd w:val="clear" w:color="auto" w:fill="FFFFFF"/>
        </w:rPr>
        <w:t xml:space="preserve"> thinking with a project timeline of </w:t>
      </w:r>
      <w:r w:rsidR="000958AE">
        <w:rPr>
          <w:rStyle w:val="Emphasis"/>
          <w:rFonts w:ascii="Calibri" w:hAnsi="Calibri" w:cs="Calibri"/>
          <w:i w:val="0"/>
          <w:iCs w:val="0"/>
          <w:sz w:val="22"/>
          <w:szCs w:val="22"/>
          <w:shd w:val="clear" w:color="auto" w:fill="FFFFFF"/>
        </w:rPr>
        <w:t>10</w:t>
      </w:r>
      <w:r w:rsidRPr="0001550D">
        <w:rPr>
          <w:rStyle w:val="Emphasis"/>
          <w:rFonts w:ascii="Calibri" w:hAnsi="Calibri" w:cs="Calibri"/>
          <w:i w:val="0"/>
          <w:iCs w:val="0"/>
          <w:sz w:val="22"/>
          <w:szCs w:val="22"/>
          <w:shd w:val="clear" w:color="auto" w:fill="FFFFFF"/>
        </w:rPr>
        <w:t xml:space="preserve"> months, whilst another project might require less creative planning yet </w:t>
      </w:r>
      <w:r w:rsidR="008B097F">
        <w:rPr>
          <w:rStyle w:val="Emphasis"/>
          <w:rFonts w:ascii="Calibri" w:hAnsi="Calibri" w:cs="Calibri"/>
          <w:i w:val="0"/>
          <w:iCs w:val="0"/>
          <w:sz w:val="22"/>
          <w:szCs w:val="22"/>
          <w:shd w:val="clear" w:color="auto" w:fill="FFFFFF"/>
        </w:rPr>
        <w:t xml:space="preserve">undergo </w:t>
      </w:r>
      <w:r w:rsidRPr="0001550D">
        <w:rPr>
          <w:rStyle w:val="Emphasis"/>
          <w:rFonts w:ascii="Calibri" w:hAnsi="Calibri" w:cs="Calibri"/>
          <w:i w:val="0"/>
          <w:iCs w:val="0"/>
          <w:sz w:val="22"/>
          <w:szCs w:val="22"/>
          <w:shd w:val="clear" w:color="auto" w:fill="FFFFFF"/>
        </w:rPr>
        <w:t>a faster</w:t>
      </w:r>
      <w:r w:rsidR="008B097F">
        <w:rPr>
          <w:rStyle w:val="Emphasis"/>
          <w:rFonts w:ascii="Calibri" w:hAnsi="Calibri" w:cs="Calibri"/>
          <w:i w:val="0"/>
          <w:iCs w:val="0"/>
          <w:sz w:val="22"/>
          <w:szCs w:val="22"/>
          <w:shd w:val="clear" w:color="auto" w:fill="FFFFFF"/>
        </w:rPr>
        <w:t xml:space="preserve"> and more </w:t>
      </w:r>
      <w:r w:rsidRPr="0001550D">
        <w:rPr>
          <w:rStyle w:val="Emphasis"/>
          <w:rFonts w:ascii="Calibri" w:hAnsi="Calibri" w:cs="Calibri"/>
          <w:i w:val="0"/>
          <w:iCs w:val="0"/>
          <w:sz w:val="22"/>
          <w:szCs w:val="22"/>
          <w:shd w:val="clear" w:color="auto" w:fill="FFFFFF"/>
        </w:rPr>
        <w:t xml:space="preserve">straightforward execution. Our projects are as diverse as our locations. </w:t>
      </w:r>
    </w:p>
    <w:p w14:paraId="553FB644" w14:textId="77777777" w:rsidR="00AF5C1B" w:rsidRPr="000F6E37" w:rsidRDefault="00AF5C1B">
      <w:pPr>
        <w:rPr>
          <w:rStyle w:val="Emphasis"/>
          <w:rFonts w:ascii="Calibri" w:hAnsi="Calibri" w:cs="Calibri"/>
          <w:i w:val="0"/>
          <w:sz w:val="22"/>
          <w:szCs w:val="22"/>
          <w:shd w:val="clear" w:color="auto" w:fill="FFFFFF"/>
        </w:rPr>
      </w:pPr>
    </w:p>
    <w:p w14:paraId="11E50510" w14:textId="5344EC12" w:rsidR="00593DA3" w:rsidRPr="00A15CB7" w:rsidRDefault="00593DA3" w:rsidP="007F28E6">
      <w:pPr>
        <w:pStyle w:val="Heading1"/>
      </w:pPr>
    </w:p>
    <w:p w14:paraId="25F0EAC0" w14:textId="36E0F855" w:rsidR="00634CA7" w:rsidRPr="003432E2" w:rsidRDefault="00C605CE" w:rsidP="007F28E6">
      <w:pPr>
        <w:pStyle w:val="Heading1"/>
      </w:pPr>
      <w:r w:rsidRPr="003432E2">
        <w:t>I</w:t>
      </w:r>
      <w:r w:rsidR="003C7A31" w:rsidRPr="003432E2">
        <w:t>v</w:t>
      </w:r>
      <w:r w:rsidRPr="003432E2">
        <w:t>. DESCRIPTION OF SERVICES</w:t>
      </w:r>
    </w:p>
    <w:p w14:paraId="5BE3B073" w14:textId="29D9703C" w:rsidR="0043689F" w:rsidRPr="00A15CB7" w:rsidRDefault="0043689F">
      <w:pPr>
        <w:rPr>
          <w:rFonts w:ascii="Calibri" w:hAnsi="Calibri" w:cs="Calibri"/>
          <w:sz w:val="22"/>
          <w:szCs w:val="22"/>
        </w:rPr>
      </w:pPr>
      <w:r w:rsidRPr="00A15CB7">
        <w:rPr>
          <w:rFonts w:ascii="Calibri" w:hAnsi="Calibri" w:cs="Calibri"/>
          <w:sz w:val="22"/>
          <w:szCs w:val="22"/>
        </w:rPr>
        <w:t xml:space="preserve">Qualified vendors are invited to submit proposals for the provision of </w:t>
      </w:r>
      <w:r w:rsidR="0093135F" w:rsidRPr="0093135F">
        <w:rPr>
          <w:rFonts w:ascii="Calibri" w:hAnsi="Calibri" w:cs="Calibri"/>
          <w:b/>
          <w:sz w:val="22"/>
          <w:szCs w:val="22"/>
        </w:rPr>
        <w:t>one or several</w:t>
      </w:r>
      <w:r w:rsidR="0093135F">
        <w:rPr>
          <w:rFonts w:ascii="Calibri" w:hAnsi="Calibri" w:cs="Calibri"/>
          <w:sz w:val="22"/>
          <w:szCs w:val="22"/>
        </w:rPr>
        <w:t xml:space="preserve"> of </w:t>
      </w:r>
      <w:r w:rsidRPr="00A15CB7">
        <w:rPr>
          <w:rFonts w:ascii="Calibri" w:hAnsi="Calibri" w:cs="Calibri"/>
          <w:sz w:val="22"/>
          <w:szCs w:val="22"/>
        </w:rPr>
        <w:t>the following services:</w:t>
      </w:r>
      <w:r w:rsidR="00793EEE">
        <w:rPr>
          <w:rFonts w:ascii="Calibri" w:hAnsi="Calibri" w:cs="Calibri"/>
          <w:sz w:val="22"/>
          <w:szCs w:val="22"/>
        </w:rPr>
        <w:br/>
      </w:r>
      <w:r w:rsidRPr="00A15CB7">
        <w:rPr>
          <w:rFonts w:ascii="Calibri" w:hAnsi="Calibri" w:cs="Calibri"/>
          <w:sz w:val="22"/>
          <w:szCs w:val="22"/>
        </w:rPr>
        <w:t xml:space="preserve"> </w:t>
      </w:r>
    </w:p>
    <w:p w14:paraId="5AFC729C" w14:textId="77777777" w:rsidR="00BF7E4F" w:rsidRPr="00A15CB7" w:rsidRDefault="00BF7E4F">
      <w:pPr>
        <w:rPr>
          <w:rFonts w:ascii="Calibri" w:hAnsi="Calibri" w:cs="Calibri"/>
          <w:sz w:val="22"/>
          <w:szCs w:val="22"/>
        </w:rPr>
      </w:pPr>
    </w:p>
    <w:p w14:paraId="056FA5BA" w14:textId="6EC563DC" w:rsidR="00083815" w:rsidRPr="007C5AF6" w:rsidRDefault="00AE19A1" w:rsidP="007F28E6">
      <w:pPr>
        <w:pStyle w:val="Heading2"/>
      </w:pPr>
      <w:r w:rsidRPr="00A15CB7">
        <w:t xml:space="preserve">Category </w:t>
      </w:r>
      <w:r w:rsidR="00DD5F60" w:rsidRPr="00A15CB7">
        <w:t>1</w:t>
      </w:r>
      <w:r w:rsidR="00E936E9" w:rsidRPr="0001550D">
        <w:t xml:space="preserve"> – </w:t>
      </w:r>
      <w:r w:rsidR="00634CA7" w:rsidRPr="00A15CB7">
        <w:t xml:space="preserve">Publication </w:t>
      </w:r>
      <w:r w:rsidR="00DE2B1A" w:rsidRPr="00A15CB7">
        <w:t xml:space="preserve">and Layout </w:t>
      </w:r>
      <w:r w:rsidR="00634CA7" w:rsidRPr="00A15CB7">
        <w:t>design</w:t>
      </w:r>
    </w:p>
    <w:p w14:paraId="12D112C7" w14:textId="4BAEF58C" w:rsidR="00722330" w:rsidRDefault="00DE2B1A" w:rsidP="003D63BB">
      <w:pPr>
        <w:rPr>
          <w:rFonts w:ascii="Calibri" w:hAnsi="Calibri" w:cs="Calibri"/>
          <w:sz w:val="22"/>
          <w:szCs w:val="22"/>
        </w:rPr>
      </w:pPr>
      <w:r w:rsidRPr="00A15CB7">
        <w:rPr>
          <w:rFonts w:ascii="Calibri" w:hAnsi="Calibri" w:cs="Calibri"/>
          <w:sz w:val="22"/>
          <w:szCs w:val="22"/>
        </w:rPr>
        <w:t>UNICEF produces a large range of</w:t>
      </w:r>
      <w:r w:rsidR="00083815">
        <w:rPr>
          <w:rFonts w:ascii="Calibri" w:hAnsi="Calibri" w:cs="Calibri"/>
          <w:sz w:val="22"/>
          <w:szCs w:val="22"/>
        </w:rPr>
        <w:t xml:space="preserve"> </w:t>
      </w:r>
      <w:r w:rsidR="00083815" w:rsidRPr="00083815">
        <w:rPr>
          <w:rFonts w:ascii="Calibri" w:hAnsi="Calibri" w:cs="Calibri"/>
          <w:b/>
          <w:sz w:val="22"/>
          <w:szCs w:val="22"/>
        </w:rPr>
        <w:t>publishing</w:t>
      </w:r>
      <w:r w:rsidR="00083815">
        <w:rPr>
          <w:rFonts w:ascii="Calibri" w:hAnsi="Calibri" w:cs="Calibri"/>
          <w:sz w:val="22"/>
          <w:szCs w:val="22"/>
        </w:rPr>
        <w:t xml:space="preserve"> and </w:t>
      </w:r>
      <w:r w:rsidR="00083815" w:rsidRPr="00083815">
        <w:rPr>
          <w:rFonts w:ascii="Calibri" w:hAnsi="Calibri" w:cs="Calibri"/>
          <w:b/>
          <w:sz w:val="22"/>
          <w:szCs w:val="22"/>
        </w:rPr>
        <w:t>editorial products</w:t>
      </w:r>
      <w:r w:rsidRPr="00A15CB7">
        <w:rPr>
          <w:rFonts w:ascii="Calibri" w:hAnsi="Calibri" w:cs="Calibri"/>
          <w:sz w:val="22"/>
          <w:szCs w:val="22"/>
        </w:rPr>
        <w:t xml:space="preserve"> </w:t>
      </w:r>
      <w:r w:rsidR="00B92BDB" w:rsidRPr="00083815">
        <w:rPr>
          <w:rFonts w:ascii="Calibri" w:hAnsi="Calibri" w:cs="Calibri"/>
          <w:sz w:val="22"/>
          <w:szCs w:val="22"/>
        </w:rPr>
        <w:t xml:space="preserve">for </w:t>
      </w:r>
      <w:r w:rsidRPr="00083815">
        <w:rPr>
          <w:rFonts w:ascii="Calibri" w:hAnsi="Calibri" w:cs="Calibri"/>
          <w:sz w:val="22"/>
          <w:szCs w:val="22"/>
        </w:rPr>
        <w:t xml:space="preserve">print and digital media that advocate </w:t>
      </w:r>
      <w:r w:rsidR="00D46801" w:rsidRPr="00083815">
        <w:rPr>
          <w:rFonts w:ascii="Calibri" w:hAnsi="Calibri" w:cs="Calibri"/>
          <w:sz w:val="22"/>
          <w:szCs w:val="22"/>
        </w:rPr>
        <w:t xml:space="preserve">for children’s rights. </w:t>
      </w:r>
      <w:r w:rsidR="00105372">
        <w:rPr>
          <w:rFonts w:ascii="Calibri" w:hAnsi="Calibri" w:cs="Calibri"/>
          <w:sz w:val="22"/>
          <w:szCs w:val="22"/>
        </w:rPr>
        <w:t>B</w:t>
      </w:r>
      <w:r w:rsidR="00D46801" w:rsidRPr="00083815">
        <w:rPr>
          <w:rFonts w:ascii="Calibri" w:hAnsi="Calibri" w:cs="Calibri"/>
          <w:sz w:val="22"/>
          <w:szCs w:val="22"/>
        </w:rPr>
        <w:t xml:space="preserve">ased on </w:t>
      </w:r>
      <w:r w:rsidR="00D46801" w:rsidRPr="00A15CB7">
        <w:rPr>
          <w:rFonts w:ascii="Calibri" w:hAnsi="Calibri" w:cs="Calibri"/>
          <w:sz w:val="22"/>
          <w:szCs w:val="22"/>
        </w:rPr>
        <w:t>scientific research we conduct on children’s wellbeing around the world</w:t>
      </w:r>
      <w:r w:rsidR="008B097F">
        <w:rPr>
          <w:rFonts w:ascii="Calibri" w:hAnsi="Calibri" w:cs="Calibri"/>
          <w:sz w:val="22"/>
          <w:szCs w:val="22"/>
        </w:rPr>
        <w:t>,</w:t>
      </w:r>
      <w:r w:rsidR="00105372">
        <w:rPr>
          <w:rFonts w:ascii="Calibri" w:hAnsi="Calibri" w:cs="Calibri"/>
          <w:sz w:val="22"/>
          <w:szCs w:val="22"/>
        </w:rPr>
        <w:t xml:space="preserve"> our publications </w:t>
      </w:r>
      <w:r w:rsidR="00722330">
        <w:rPr>
          <w:rFonts w:ascii="Calibri" w:hAnsi="Calibri" w:cs="Calibri"/>
          <w:sz w:val="22"/>
          <w:szCs w:val="22"/>
        </w:rPr>
        <w:t xml:space="preserve">are </w:t>
      </w:r>
      <w:r w:rsidR="008B097F">
        <w:rPr>
          <w:rFonts w:ascii="Calibri" w:hAnsi="Calibri" w:cs="Calibri"/>
          <w:sz w:val="22"/>
          <w:szCs w:val="22"/>
        </w:rPr>
        <w:t xml:space="preserve">often </w:t>
      </w:r>
      <w:r w:rsidR="007C5AF6">
        <w:rPr>
          <w:rFonts w:ascii="Calibri" w:hAnsi="Calibri" w:cs="Calibri"/>
          <w:sz w:val="22"/>
          <w:szCs w:val="22"/>
        </w:rPr>
        <w:t xml:space="preserve">aimed towards policymakers, development </w:t>
      </w:r>
      <w:r w:rsidR="007C5AF6" w:rsidRPr="00083815">
        <w:rPr>
          <w:rFonts w:ascii="Calibri" w:hAnsi="Calibri" w:cs="Calibri"/>
          <w:iCs/>
          <w:sz w:val="22"/>
          <w:szCs w:val="22"/>
        </w:rPr>
        <w:t xml:space="preserve">partners, media and </w:t>
      </w:r>
      <w:r w:rsidR="007C5AF6">
        <w:rPr>
          <w:rFonts w:ascii="Calibri" w:hAnsi="Calibri" w:cs="Calibri"/>
          <w:iCs/>
          <w:sz w:val="22"/>
          <w:szCs w:val="22"/>
        </w:rPr>
        <w:t xml:space="preserve">the general </w:t>
      </w:r>
      <w:r w:rsidR="007C5AF6" w:rsidRPr="00083815">
        <w:rPr>
          <w:rFonts w:ascii="Calibri" w:hAnsi="Calibri" w:cs="Calibri"/>
          <w:iCs/>
          <w:sz w:val="22"/>
          <w:szCs w:val="22"/>
        </w:rPr>
        <w:t xml:space="preserve">public to encourage </w:t>
      </w:r>
      <w:r w:rsidR="00722330">
        <w:rPr>
          <w:rFonts w:ascii="Calibri" w:hAnsi="Calibri" w:cs="Calibri"/>
          <w:iCs/>
          <w:sz w:val="22"/>
          <w:szCs w:val="22"/>
        </w:rPr>
        <w:t xml:space="preserve">our audiences to </w:t>
      </w:r>
      <w:r w:rsidR="007C5AF6" w:rsidRPr="00083815">
        <w:rPr>
          <w:rFonts w:ascii="Calibri" w:hAnsi="Calibri" w:cs="Calibri"/>
          <w:iCs/>
          <w:sz w:val="22"/>
          <w:szCs w:val="22"/>
        </w:rPr>
        <w:t xml:space="preserve">engaged </w:t>
      </w:r>
      <w:r w:rsidR="00722330">
        <w:rPr>
          <w:rFonts w:ascii="Calibri" w:hAnsi="Calibri" w:cs="Calibri"/>
          <w:iCs/>
          <w:sz w:val="22"/>
          <w:szCs w:val="22"/>
        </w:rPr>
        <w:t>and</w:t>
      </w:r>
      <w:r w:rsidR="007C5AF6" w:rsidRPr="00083815">
        <w:rPr>
          <w:rFonts w:ascii="Calibri" w:hAnsi="Calibri" w:cs="Calibri"/>
          <w:iCs/>
          <w:sz w:val="22"/>
          <w:szCs w:val="22"/>
        </w:rPr>
        <w:t xml:space="preserve"> take action on </w:t>
      </w:r>
      <w:r w:rsidR="00722330">
        <w:rPr>
          <w:rFonts w:ascii="Calibri" w:hAnsi="Calibri" w:cs="Calibri"/>
          <w:iCs/>
          <w:sz w:val="22"/>
          <w:szCs w:val="22"/>
        </w:rPr>
        <w:t>particular issues</w:t>
      </w:r>
      <w:r w:rsidR="00D46801" w:rsidRPr="00A15CB7">
        <w:rPr>
          <w:rFonts w:ascii="Calibri" w:hAnsi="Calibri" w:cs="Calibri"/>
          <w:sz w:val="22"/>
          <w:szCs w:val="22"/>
        </w:rPr>
        <w:t xml:space="preserve">. </w:t>
      </w:r>
      <w:r w:rsidR="00083815">
        <w:rPr>
          <w:rFonts w:ascii="Calibri" w:hAnsi="Calibri" w:cs="Calibri"/>
          <w:sz w:val="22"/>
          <w:szCs w:val="22"/>
        </w:rPr>
        <w:t xml:space="preserve">Our </w:t>
      </w:r>
      <w:r w:rsidR="003E76EE">
        <w:rPr>
          <w:rFonts w:ascii="Calibri" w:hAnsi="Calibri" w:cs="Calibri"/>
          <w:sz w:val="22"/>
          <w:szCs w:val="22"/>
        </w:rPr>
        <w:t xml:space="preserve">editorial </w:t>
      </w:r>
      <w:r w:rsidR="00083815">
        <w:rPr>
          <w:rFonts w:ascii="Calibri" w:hAnsi="Calibri" w:cs="Calibri"/>
          <w:sz w:val="22"/>
          <w:szCs w:val="22"/>
        </w:rPr>
        <w:t xml:space="preserve">products </w:t>
      </w:r>
      <w:r w:rsidR="00722330">
        <w:rPr>
          <w:rFonts w:ascii="Calibri" w:hAnsi="Calibri" w:cs="Calibri"/>
          <w:sz w:val="22"/>
          <w:szCs w:val="22"/>
        </w:rPr>
        <w:t xml:space="preserve">also </w:t>
      </w:r>
      <w:r w:rsidR="006643FC" w:rsidRPr="00083815">
        <w:rPr>
          <w:rFonts w:ascii="Calibri" w:hAnsi="Calibri" w:cs="Calibri"/>
          <w:iCs/>
          <w:sz w:val="22"/>
          <w:szCs w:val="22"/>
        </w:rPr>
        <w:t>ensure</w:t>
      </w:r>
      <w:r w:rsidR="00083815" w:rsidRPr="00083815">
        <w:rPr>
          <w:rFonts w:ascii="Calibri" w:hAnsi="Calibri" w:cs="Calibri"/>
          <w:iCs/>
          <w:sz w:val="22"/>
          <w:szCs w:val="22"/>
        </w:rPr>
        <w:t xml:space="preserve"> that UNICEF is recognized as a credible and trusted voice for children</w:t>
      </w:r>
      <w:r w:rsidR="00083815">
        <w:rPr>
          <w:rFonts w:ascii="Calibri" w:hAnsi="Calibri" w:cs="Calibri"/>
          <w:sz w:val="22"/>
          <w:szCs w:val="22"/>
        </w:rPr>
        <w:t xml:space="preserve">. </w:t>
      </w:r>
    </w:p>
    <w:p w14:paraId="5980B694" w14:textId="77777777" w:rsidR="00722330" w:rsidRDefault="00722330">
      <w:pPr>
        <w:rPr>
          <w:rFonts w:ascii="Calibri" w:hAnsi="Calibri" w:cs="Calibri"/>
          <w:sz w:val="22"/>
          <w:szCs w:val="22"/>
        </w:rPr>
      </w:pPr>
    </w:p>
    <w:p w14:paraId="3DD7CA56" w14:textId="120EE117" w:rsidR="00DE2B1A" w:rsidRPr="006643FC" w:rsidRDefault="007C5AF6">
      <w:pPr>
        <w:rPr>
          <w:rFonts w:ascii="Calibri" w:hAnsi="Calibri" w:cs="Calibri"/>
          <w:sz w:val="22"/>
          <w:szCs w:val="22"/>
        </w:rPr>
      </w:pPr>
      <w:r>
        <w:rPr>
          <w:rFonts w:ascii="Calibri" w:hAnsi="Calibri" w:cs="Calibri"/>
          <w:sz w:val="22"/>
          <w:szCs w:val="22"/>
        </w:rPr>
        <w:t xml:space="preserve">UNICEF’s editorial products are </w:t>
      </w:r>
      <w:r w:rsidR="00722330">
        <w:rPr>
          <w:rFonts w:ascii="Calibri" w:hAnsi="Calibri" w:cs="Calibri"/>
          <w:sz w:val="22"/>
          <w:szCs w:val="22"/>
        </w:rPr>
        <w:t>often</w:t>
      </w:r>
      <w:r w:rsidR="00300D47" w:rsidRPr="00A15CB7">
        <w:rPr>
          <w:rFonts w:ascii="Calibri" w:hAnsi="Calibri" w:cs="Calibri"/>
          <w:sz w:val="22"/>
          <w:szCs w:val="22"/>
        </w:rPr>
        <w:t xml:space="preserve"> rich in </w:t>
      </w:r>
      <w:r w:rsidR="00E37444" w:rsidRPr="00A15CB7">
        <w:rPr>
          <w:rFonts w:ascii="Calibri" w:hAnsi="Calibri" w:cs="Calibri"/>
          <w:sz w:val="22"/>
          <w:szCs w:val="22"/>
        </w:rPr>
        <w:t xml:space="preserve">graphic design elements such as statistical graphs, </w:t>
      </w:r>
      <w:r w:rsidR="007139D9" w:rsidRPr="00A90F69">
        <w:rPr>
          <w:rFonts w:ascii="Calibri" w:hAnsi="Calibri" w:cs="Calibri"/>
          <w:sz w:val="22"/>
          <w:szCs w:val="22"/>
        </w:rPr>
        <w:t>infographics</w:t>
      </w:r>
      <w:r w:rsidR="00FC330B" w:rsidRPr="00A15CB7">
        <w:rPr>
          <w:rFonts w:ascii="Calibri" w:hAnsi="Calibri" w:cs="Calibri"/>
          <w:sz w:val="22"/>
          <w:szCs w:val="22"/>
        </w:rPr>
        <w:t>, iconography</w:t>
      </w:r>
      <w:r w:rsidR="00E37444" w:rsidRPr="00A15CB7">
        <w:rPr>
          <w:rFonts w:ascii="Calibri" w:hAnsi="Calibri" w:cs="Calibri"/>
          <w:sz w:val="22"/>
          <w:szCs w:val="22"/>
        </w:rPr>
        <w:t xml:space="preserve"> and</w:t>
      </w:r>
      <w:r w:rsidR="00083815">
        <w:rPr>
          <w:rFonts w:ascii="Calibri" w:hAnsi="Calibri" w:cs="Calibri"/>
          <w:sz w:val="22"/>
          <w:szCs w:val="22"/>
        </w:rPr>
        <w:t xml:space="preserve"> </w:t>
      </w:r>
      <w:r w:rsidR="00E37444" w:rsidRPr="00A15CB7">
        <w:rPr>
          <w:rFonts w:ascii="Calibri" w:hAnsi="Calibri" w:cs="Calibri"/>
          <w:sz w:val="22"/>
          <w:szCs w:val="22"/>
        </w:rPr>
        <w:t>photography</w:t>
      </w:r>
      <w:r w:rsidR="003E76EE">
        <w:rPr>
          <w:rFonts w:ascii="Calibri" w:hAnsi="Calibri" w:cs="Calibri"/>
          <w:sz w:val="22"/>
          <w:szCs w:val="22"/>
        </w:rPr>
        <w:t>. O</w:t>
      </w:r>
      <w:r w:rsidR="00722330">
        <w:rPr>
          <w:rFonts w:ascii="Calibri" w:hAnsi="Calibri" w:cs="Calibri"/>
          <w:sz w:val="22"/>
          <w:szCs w:val="22"/>
        </w:rPr>
        <w:t xml:space="preserve">ur </w:t>
      </w:r>
      <w:r>
        <w:rPr>
          <w:rFonts w:ascii="Calibri" w:hAnsi="Calibri" w:cs="Calibri"/>
          <w:sz w:val="22"/>
          <w:szCs w:val="22"/>
        </w:rPr>
        <w:t>editorial</w:t>
      </w:r>
      <w:r w:rsidR="00EA4C5F" w:rsidRPr="00A15CB7">
        <w:rPr>
          <w:rFonts w:ascii="Calibri" w:hAnsi="Calibri" w:cs="Calibri"/>
          <w:sz w:val="22"/>
          <w:szCs w:val="22"/>
        </w:rPr>
        <w:t xml:space="preserve"> </w:t>
      </w:r>
      <w:r w:rsidR="003E76EE">
        <w:rPr>
          <w:rFonts w:ascii="Calibri" w:hAnsi="Calibri" w:cs="Calibri"/>
          <w:sz w:val="22"/>
          <w:szCs w:val="22"/>
        </w:rPr>
        <w:t xml:space="preserve">design </w:t>
      </w:r>
      <w:r w:rsidR="00EA4C5F" w:rsidRPr="00A15CB7">
        <w:rPr>
          <w:rFonts w:ascii="Calibri" w:hAnsi="Calibri" w:cs="Calibri"/>
          <w:sz w:val="22"/>
          <w:szCs w:val="22"/>
        </w:rPr>
        <w:t>needs</w:t>
      </w:r>
      <w:r w:rsidR="00E37444" w:rsidRPr="00A15CB7">
        <w:rPr>
          <w:rFonts w:ascii="Calibri" w:hAnsi="Calibri" w:cs="Calibri"/>
          <w:sz w:val="22"/>
          <w:szCs w:val="22"/>
        </w:rPr>
        <w:t xml:space="preserve"> span</w:t>
      </w:r>
      <w:r>
        <w:rPr>
          <w:rFonts w:ascii="Calibri" w:hAnsi="Calibri" w:cs="Calibri"/>
          <w:sz w:val="22"/>
          <w:szCs w:val="22"/>
        </w:rPr>
        <w:t xml:space="preserve"> from</w:t>
      </w:r>
      <w:r w:rsidR="003E76EE">
        <w:rPr>
          <w:rFonts w:ascii="Calibri" w:hAnsi="Calibri" w:cs="Calibri"/>
          <w:sz w:val="22"/>
          <w:szCs w:val="22"/>
        </w:rPr>
        <w:t xml:space="preserve"> the creation of</w:t>
      </w:r>
      <w:r>
        <w:rPr>
          <w:rFonts w:ascii="Calibri" w:hAnsi="Calibri" w:cs="Calibri"/>
          <w:sz w:val="22"/>
          <w:szCs w:val="22"/>
        </w:rPr>
        <w:t xml:space="preserve"> </w:t>
      </w:r>
      <w:r w:rsidRPr="007C5AF6">
        <w:rPr>
          <w:rFonts w:ascii="Calibri" w:hAnsi="Calibri" w:cs="Calibri"/>
          <w:b/>
          <w:sz w:val="22"/>
          <w:szCs w:val="22"/>
        </w:rPr>
        <w:t>larger</w:t>
      </w:r>
      <w:r>
        <w:rPr>
          <w:rFonts w:ascii="Calibri" w:hAnsi="Calibri" w:cs="Calibri"/>
          <w:sz w:val="22"/>
          <w:szCs w:val="22"/>
        </w:rPr>
        <w:t xml:space="preserve"> </w:t>
      </w:r>
      <w:r w:rsidRPr="007C5AF6">
        <w:rPr>
          <w:rFonts w:ascii="Calibri" w:hAnsi="Calibri" w:cs="Calibri"/>
          <w:b/>
          <w:sz w:val="22"/>
          <w:szCs w:val="22"/>
        </w:rPr>
        <w:t>research reports</w:t>
      </w:r>
      <w:r w:rsidR="00E37444" w:rsidRPr="00A15CB7">
        <w:rPr>
          <w:rFonts w:ascii="Calibri" w:hAnsi="Calibri" w:cs="Calibri"/>
          <w:sz w:val="22"/>
          <w:szCs w:val="22"/>
        </w:rPr>
        <w:t xml:space="preserve"> </w:t>
      </w:r>
      <w:r>
        <w:rPr>
          <w:rFonts w:ascii="Calibri" w:hAnsi="Calibri" w:cs="Calibri"/>
          <w:sz w:val="22"/>
          <w:szCs w:val="22"/>
        </w:rPr>
        <w:t xml:space="preserve">to </w:t>
      </w:r>
      <w:r w:rsidR="00DE2B1A" w:rsidRPr="006643FC">
        <w:rPr>
          <w:rFonts w:ascii="Calibri" w:hAnsi="Calibri" w:cs="Calibri"/>
          <w:b/>
          <w:bCs/>
          <w:sz w:val="22"/>
          <w:szCs w:val="22"/>
        </w:rPr>
        <w:t xml:space="preserve">teaching </w:t>
      </w:r>
      <w:r w:rsidR="00D46801" w:rsidRPr="006643FC">
        <w:rPr>
          <w:rFonts w:ascii="Calibri" w:hAnsi="Calibri" w:cs="Calibri"/>
          <w:b/>
          <w:bCs/>
          <w:sz w:val="22"/>
          <w:szCs w:val="22"/>
        </w:rPr>
        <w:t>material</w:t>
      </w:r>
      <w:r w:rsidR="00D46801" w:rsidRPr="006643FC">
        <w:rPr>
          <w:rFonts w:ascii="Calibri" w:hAnsi="Calibri" w:cs="Calibri"/>
          <w:sz w:val="22"/>
          <w:szCs w:val="22"/>
        </w:rPr>
        <w:t xml:space="preserve"> </w:t>
      </w:r>
      <w:r w:rsidRPr="006643FC">
        <w:rPr>
          <w:rFonts w:ascii="Calibri" w:hAnsi="Calibri" w:cs="Calibri"/>
          <w:sz w:val="22"/>
          <w:szCs w:val="22"/>
        </w:rPr>
        <w:t>for</w:t>
      </w:r>
      <w:r w:rsidR="00DE2B1A" w:rsidRPr="006643FC">
        <w:rPr>
          <w:rFonts w:ascii="Calibri" w:hAnsi="Calibri" w:cs="Calibri"/>
          <w:sz w:val="22"/>
          <w:szCs w:val="22"/>
        </w:rPr>
        <w:t xml:space="preserve"> practitioners in the field</w:t>
      </w:r>
      <w:r w:rsidR="00D46801" w:rsidRPr="006643FC">
        <w:rPr>
          <w:rFonts w:ascii="Calibri" w:hAnsi="Calibri" w:cs="Calibri"/>
          <w:sz w:val="22"/>
          <w:szCs w:val="22"/>
        </w:rPr>
        <w:t>.</w:t>
      </w:r>
      <w:r w:rsidR="0067675B" w:rsidRPr="006643FC">
        <w:rPr>
          <w:rFonts w:ascii="Calibri" w:hAnsi="Calibri" w:cs="Calibri"/>
          <w:sz w:val="22"/>
          <w:szCs w:val="22"/>
        </w:rPr>
        <w:t xml:space="preserve"> </w:t>
      </w:r>
      <w:r w:rsidR="00D46801" w:rsidRPr="006643FC">
        <w:rPr>
          <w:rFonts w:ascii="Calibri" w:hAnsi="Calibri" w:cs="Calibri"/>
          <w:sz w:val="22"/>
          <w:szCs w:val="22"/>
        </w:rPr>
        <w:t>E</w:t>
      </w:r>
      <w:r w:rsidR="0067675B" w:rsidRPr="006643FC">
        <w:rPr>
          <w:rFonts w:ascii="Calibri" w:hAnsi="Calibri" w:cs="Calibri"/>
          <w:sz w:val="22"/>
          <w:szCs w:val="22"/>
        </w:rPr>
        <w:t>xamples of final products can include</w:t>
      </w:r>
      <w:r w:rsidR="006643FC">
        <w:rPr>
          <w:rFonts w:ascii="Calibri" w:hAnsi="Calibri" w:cs="Calibri"/>
          <w:sz w:val="22"/>
          <w:szCs w:val="22"/>
        </w:rPr>
        <w:t xml:space="preserve"> </w:t>
      </w:r>
      <w:r w:rsidR="003E76EE">
        <w:rPr>
          <w:rFonts w:ascii="Calibri" w:hAnsi="Calibri" w:cs="Calibri"/>
          <w:sz w:val="22"/>
          <w:szCs w:val="22"/>
        </w:rPr>
        <w:t xml:space="preserve">publication </w:t>
      </w:r>
      <w:r w:rsidR="006643FC">
        <w:rPr>
          <w:rFonts w:ascii="Calibri" w:hAnsi="Calibri" w:cs="Calibri"/>
          <w:sz w:val="22"/>
          <w:szCs w:val="22"/>
        </w:rPr>
        <w:t>r</w:t>
      </w:r>
      <w:r w:rsidR="0067675B" w:rsidRPr="006643FC">
        <w:rPr>
          <w:rFonts w:ascii="Calibri" w:hAnsi="Calibri" w:cs="Calibri"/>
          <w:sz w:val="22"/>
          <w:szCs w:val="22"/>
        </w:rPr>
        <w:t>eports, brochures, booklets, guidelines, technical reports and fact sheets</w:t>
      </w:r>
      <w:r w:rsidR="00705397" w:rsidRPr="006643FC">
        <w:rPr>
          <w:rFonts w:ascii="Calibri" w:hAnsi="Calibri" w:cs="Calibri"/>
          <w:sz w:val="22"/>
          <w:szCs w:val="22"/>
        </w:rPr>
        <w:t>.</w:t>
      </w:r>
    </w:p>
    <w:p w14:paraId="1A7A0A07" w14:textId="77777777" w:rsidR="00DE2B1A" w:rsidRPr="006643FC" w:rsidRDefault="00DE2B1A">
      <w:pPr>
        <w:rPr>
          <w:rFonts w:ascii="Calibri" w:hAnsi="Calibri" w:cs="Calibri"/>
          <w:sz w:val="22"/>
          <w:szCs w:val="22"/>
        </w:rPr>
      </w:pPr>
    </w:p>
    <w:p w14:paraId="570A3A16" w14:textId="45E0D002" w:rsidR="00DE2B1A" w:rsidRPr="006643FC" w:rsidRDefault="00DE2B1A">
      <w:pPr>
        <w:rPr>
          <w:rFonts w:ascii="Calibri" w:hAnsi="Calibri" w:cs="Calibri"/>
          <w:sz w:val="22"/>
          <w:szCs w:val="22"/>
        </w:rPr>
      </w:pPr>
      <w:r w:rsidRPr="006643FC">
        <w:rPr>
          <w:rFonts w:ascii="Calibri" w:hAnsi="Calibri" w:cs="Calibri"/>
          <w:i/>
          <w:sz w:val="22"/>
          <w:szCs w:val="22"/>
        </w:rPr>
        <w:t>Activities will include</w:t>
      </w:r>
      <w:r w:rsidR="0067675B" w:rsidRPr="006643FC">
        <w:rPr>
          <w:rFonts w:ascii="Calibri" w:hAnsi="Calibri" w:cs="Calibri"/>
          <w:i/>
          <w:sz w:val="22"/>
          <w:szCs w:val="22"/>
        </w:rPr>
        <w:t>, but not limited to</w:t>
      </w:r>
      <w:r w:rsidRPr="006643FC">
        <w:rPr>
          <w:rFonts w:ascii="Calibri" w:hAnsi="Calibri" w:cs="Calibri"/>
          <w:i/>
          <w:sz w:val="22"/>
          <w:szCs w:val="22"/>
        </w:rPr>
        <w:t>:</w:t>
      </w:r>
    </w:p>
    <w:p w14:paraId="56164FCB" w14:textId="6C1FE95F" w:rsidR="00ED5A39" w:rsidRPr="00A15CB7" w:rsidRDefault="00DE2B1A">
      <w:pPr>
        <w:rPr>
          <w:rFonts w:ascii="Calibri" w:hAnsi="Calibri" w:cs="Calibri"/>
          <w:sz w:val="22"/>
          <w:szCs w:val="22"/>
        </w:rPr>
      </w:pPr>
      <w:r w:rsidRPr="006643FC">
        <w:rPr>
          <w:rFonts w:ascii="Calibri" w:hAnsi="Calibri" w:cs="Calibri"/>
          <w:sz w:val="22"/>
          <w:szCs w:val="22"/>
        </w:rPr>
        <w:t>a)</w:t>
      </w:r>
      <w:r w:rsidR="00ED5A39" w:rsidRPr="006643FC">
        <w:rPr>
          <w:rFonts w:ascii="Calibri" w:hAnsi="Calibri" w:cs="Calibri"/>
          <w:sz w:val="22"/>
          <w:szCs w:val="22"/>
        </w:rPr>
        <w:t xml:space="preserve"> Planning of content</w:t>
      </w:r>
      <w:r w:rsidR="004B58E4">
        <w:rPr>
          <w:rFonts w:ascii="Calibri" w:hAnsi="Calibri" w:cs="Calibri"/>
          <w:sz w:val="22"/>
          <w:szCs w:val="22"/>
        </w:rPr>
        <w:t>,</w:t>
      </w:r>
      <w:r w:rsidR="00ED5A39" w:rsidRPr="006643FC">
        <w:rPr>
          <w:rFonts w:ascii="Calibri" w:hAnsi="Calibri" w:cs="Calibri"/>
          <w:sz w:val="22"/>
          <w:szCs w:val="22"/>
        </w:rPr>
        <w:t xml:space="preserve"> structure and agreed timelines</w:t>
      </w:r>
      <w:r w:rsidR="00ED5A39" w:rsidRPr="00A15CB7">
        <w:rPr>
          <w:rFonts w:ascii="Calibri" w:hAnsi="Calibri" w:cs="Calibri"/>
          <w:sz w:val="22"/>
          <w:szCs w:val="22"/>
        </w:rPr>
        <w:t xml:space="preserve"> with involved parties</w:t>
      </w:r>
    </w:p>
    <w:p w14:paraId="1097CB2A" w14:textId="609B5CCC" w:rsidR="008A4376" w:rsidRDefault="005D6C62">
      <w:pPr>
        <w:rPr>
          <w:rFonts w:ascii="Calibri" w:hAnsi="Calibri" w:cs="Calibri"/>
          <w:sz w:val="22"/>
          <w:szCs w:val="22"/>
        </w:rPr>
      </w:pPr>
      <w:r>
        <w:rPr>
          <w:rFonts w:ascii="Calibri" w:hAnsi="Calibri" w:cs="Calibri"/>
          <w:sz w:val="22"/>
          <w:szCs w:val="22"/>
        </w:rPr>
        <w:t xml:space="preserve">    </w:t>
      </w:r>
      <w:r w:rsidR="00ED5A39" w:rsidRPr="00A15CB7">
        <w:rPr>
          <w:rFonts w:ascii="Calibri" w:hAnsi="Calibri" w:cs="Calibri"/>
          <w:sz w:val="22"/>
          <w:szCs w:val="22"/>
        </w:rPr>
        <w:t>(particularly important for large scale report</w:t>
      </w:r>
      <w:r w:rsidR="004B58E4">
        <w:rPr>
          <w:rFonts w:ascii="Calibri" w:hAnsi="Calibri" w:cs="Calibri"/>
          <w:sz w:val="22"/>
          <w:szCs w:val="22"/>
        </w:rPr>
        <w:t xml:space="preserve">s </w:t>
      </w:r>
      <w:r w:rsidR="00C616CA" w:rsidRPr="00A15CB7">
        <w:rPr>
          <w:rFonts w:ascii="Calibri" w:hAnsi="Calibri" w:cs="Calibri"/>
          <w:sz w:val="22"/>
          <w:szCs w:val="22"/>
        </w:rPr>
        <w:t>of</w:t>
      </w:r>
      <w:r w:rsidR="00ED5A39" w:rsidRPr="00A15CB7">
        <w:rPr>
          <w:rFonts w:ascii="Calibri" w:hAnsi="Calibri" w:cs="Calibri"/>
          <w:sz w:val="22"/>
          <w:szCs w:val="22"/>
        </w:rPr>
        <w:t xml:space="preserve"> 100+ pages)</w:t>
      </w:r>
    </w:p>
    <w:p w14:paraId="6EB2B0D6" w14:textId="4343DEEB" w:rsidR="008A4376" w:rsidRDefault="00083FBC">
      <w:pPr>
        <w:rPr>
          <w:rFonts w:ascii="Calibri" w:hAnsi="Calibri" w:cs="Calibri"/>
          <w:sz w:val="22"/>
          <w:szCs w:val="22"/>
        </w:rPr>
      </w:pPr>
      <w:r w:rsidRPr="00A15CB7">
        <w:rPr>
          <w:rFonts w:ascii="Calibri" w:hAnsi="Calibri" w:cs="Calibri"/>
          <w:sz w:val="22"/>
          <w:szCs w:val="22"/>
        </w:rPr>
        <w:t>b) Understanding and research of the initiative’s topic and project goals</w:t>
      </w:r>
    </w:p>
    <w:p w14:paraId="14F35F8B" w14:textId="52C1C516" w:rsidR="00083FBC" w:rsidRPr="00A15CB7" w:rsidRDefault="00083FBC">
      <w:pPr>
        <w:rPr>
          <w:rFonts w:ascii="Calibri" w:hAnsi="Calibri" w:cs="Calibri"/>
          <w:sz w:val="22"/>
          <w:szCs w:val="22"/>
        </w:rPr>
      </w:pPr>
      <w:r w:rsidRPr="00A15CB7">
        <w:rPr>
          <w:rFonts w:ascii="Calibri" w:hAnsi="Calibri" w:cs="Calibri"/>
          <w:sz w:val="22"/>
          <w:szCs w:val="22"/>
        </w:rPr>
        <w:t>c</w:t>
      </w:r>
      <w:r w:rsidR="00F944A1" w:rsidRPr="00A15CB7">
        <w:rPr>
          <w:rFonts w:ascii="Calibri" w:hAnsi="Calibri" w:cs="Calibri"/>
          <w:sz w:val="22"/>
          <w:szCs w:val="22"/>
        </w:rPr>
        <w:t xml:space="preserve">) </w:t>
      </w:r>
      <w:r w:rsidRPr="00A15CB7">
        <w:rPr>
          <w:rFonts w:ascii="Calibri" w:hAnsi="Calibri" w:cs="Calibri"/>
          <w:sz w:val="22"/>
          <w:szCs w:val="22"/>
        </w:rPr>
        <w:t>Conceptualize design and theme for the product and present to parties involved</w:t>
      </w:r>
    </w:p>
    <w:p w14:paraId="25218A7E" w14:textId="02A615E7" w:rsidR="00F944A1" w:rsidRPr="008A4376" w:rsidRDefault="00083FBC">
      <w:pPr>
        <w:rPr>
          <w:rFonts w:ascii="Calibri" w:hAnsi="Calibri" w:cs="Calibri"/>
          <w:sz w:val="22"/>
          <w:szCs w:val="22"/>
        </w:rPr>
      </w:pPr>
      <w:r w:rsidRPr="00A15CB7">
        <w:rPr>
          <w:rFonts w:ascii="Calibri" w:hAnsi="Calibri" w:cs="Calibri"/>
          <w:sz w:val="22"/>
          <w:szCs w:val="22"/>
        </w:rPr>
        <w:t>d</w:t>
      </w:r>
      <w:r w:rsidRPr="008A4376">
        <w:rPr>
          <w:rFonts w:ascii="Calibri" w:hAnsi="Calibri" w:cs="Calibri"/>
          <w:sz w:val="22"/>
          <w:szCs w:val="22"/>
        </w:rPr>
        <w:t>) Execution of design</w:t>
      </w:r>
      <w:r w:rsidR="00083815" w:rsidRPr="008A4376">
        <w:rPr>
          <w:rFonts w:ascii="Calibri" w:hAnsi="Calibri" w:cs="Calibri"/>
          <w:sz w:val="22"/>
          <w:szCs w:val="22"/>
        </w:rPr>
        <w:t xml:space="preserve">, </w:t>
      </w:r>
      <w:r w:rsidRPr="008A4376">
        <w:rPr>
          <w:rFonts w:ascii="Calibri" w:hAnsi="Calibri" w:cs="Calibri"/>
          <w:sz w:val="22"/>
          <w:szCs w:val="22"/>
        </w:rPr>
        <w:t>l</w:t>
      </w:r>
      <w:r w:rsidR="00ED5A39" w:rsidRPr="008A4376">
        <w:rPr>
          <w:rFonts w:ascii="Calibri" w:hAnsi="Calibri" w:cs="Calibri"/>
          <w:sz w:val="22"/>
          <w:szCs w:val="22"/>
        </w:rPr>
        <w:t>ayout</w:t>
      </w:r>
      <w:r w:rsidR="00083815" w:rsidRPr="008A4376">
        <w:rPr>
          <w:rFonts w:ascii="Calibri" w:hAnsi="Calibri" w:cs="Calibri"/>
          <w:sz w:val="22"/>
          <w:szCs w:val="22"/>
        </w:rPr>
        <w:t xml:space="preserve"> and typesetting</w:t>
      </w:r>
      <w:r w:rsidR="00ED5A39" w:rsidRPr="008A4376">
        <w:rPr>
          <w:rFonts w:ascii="Calibri" w:hAnsi="Calibri" w:cs="Calibri"/>
          <w:sz w:val="22"/>
          <w:szCs w:val="22"/>
        </w:rPr>
        <w:t xml:space="preserve"> following UNICEF’s brand guidelines </w:t>
      </w:r>
    </w:p>
    <w:p w14:paraId="4D605597" w14:textId="1DCBAAED" w:rsidR="00CB68F7" w:rsidRPr="008A4376" w:rsidRDefault="008A4376">
      <w:pPr>
        <w:rPr>
          <w:rFonts w:ascii="Calibri" w:hAnsi="Calibri" w:cs="Calibri"/>
          <w:sz w:val="22"/>
          <w:szCs w:val="22"/>
        </w:rPr>
      </w:pPr>
      <w:r>
        <w:rPr>
          <w:rFonts w:ascii="Calibri" w:hAnsi="Calibri" w:cs="Calibri"/>
          <w:sz w:val="22"/>
          <w:szCs w:val="22"/>
        </w:rPr>
        <w:t>e</w:t>
      </w:r>
      <w:r w:rsidR="00CB68F7" w:rsidRPr="008A4376">
        <w:rPr>
          <w:rFonts w:ascii="Calibri" w:hAnsi="Calibri" w:cs="Calibri"/>
          <w:sz w:val="22"/>
          <w:szCs w:val="22"/>
        </w:rPr>
        <w:t xml:space="preserve">) Sourcing of photography together with </w:t>
      </w:r>
      <w:r w:rsidR="00F82186" w:rsidRPr="008A4376">
        <w:rPr>
          <w:rFonts w:ascii="Calibri" w:hAnsi="Calibri" w:cs="Calibri"/>
          <w:sz w:val="22"/>
          <w:szCs w:val="22"/>
        </w:rPr>
        <w:t xml:space="preserve">UNICEF </w:t>
      </w:r>
      <w:r w:rsidR="00CB68F7" w:rsidRPr="008A4376">
        <w:rPr>
          <w:rFonts w:ascii="Calibri" w:hAnsi="Calibri" w:cs="Calibri"/>
          <w:sz w:val="22"/>
          <w:szCs w:val="22"/>
        </w:rPr>
        <w:t>team (UNICEF image bank)</w:t>
      </w:r>
    </w:p>
    <w:p w14:paraId="4DD805DC" w14:textId="02BA52BA" w:rsidR="008A4376" w:rsidRPr="008A4376" w:rsidRDefault="00245881">
      <w:pPr>
        <w:spacing w:after="120"/>
        <w:rPr>
          <w:rFonts w:ascii="Calibri" w:hAnsi="Calibri" w:cs="Calibri"/>
          <w:iCs/>
          <w:sz w:val="22"/>
          <w:szCs w:val="22"/>
        </w:rPr>
      </w:pPr>
      <w:r>
        <w:rPr>
          <w:rFonts w:ascii="Calibri" w:hAnsi="Calibri" w:cs="Calibri"/>
          <w:sz w:val="22"/>
          <w:szCs w:val="22"/>
        </w:rPr>
        <w:t>f</w:t>
      </w:r>
      <w:r w:rsidRPr="008A4376">
        <w:rPr>
          <w:rFonts w:ascii="Calibri" w:hAnsi="Calibri" w:cs="Calibri"/>
          <w:sz w:val="22"/>
          <w:szCs w:val="22"/>
        </w:rPr>
        <w:t xml:space="preserve">) </w:t>
      </w:r>
      <w:r w:rsidR="008A4376" w:rsidRPr="008A4376">
        <w:rPr>
          <w:rFonts w:ascii="Calibri" w:hAnsi="Calibri" w:cs="Calibri"/>
          <w:iCs/>
          <w:sz w:val="22"/>
          <w:szCs w:val="22"/>
        </w:rPr>
        <w:t>Develop translated versions of selected publications and graphic products in French and Spanish and produce or provide oversight for the production of Arabic versions where required</w:t>
      </w:r>
      <w:r w:rsidR="008A4376">
        <w:rPr>
          <w:rFonts w:ascii="Calibri" w:hAnsi="Calibri" w:cs="Calibri"/>
          <w:iCs/>
          <w:sz w:val="22"/>
          <w:szCs w:val="22"/>
        </w:rPr>
        <w:br/>
      </w:r>
      <w:r>
        <w:rPr>
          <w:rFonts w:ascii="Calibri" w:hAnsi="Calibri" w:cs="Calibri"/>
          <w:sz w:val="22"/>
          <w:szCs w:val="22"/>
        </w:rPr>
        <w:t>g</w:t>
      </w:r>
      <w:r w:rsidR="00CB68F7" w:rsidRPr="008A4376">
        <w:rPr>
          <w:rFonts w:ascii="Calibri" w:hAnsi="Calibri" w:cs="Calibri"/>
          <w:sz w:val="22"/>
          <w:szCs w:val="22"/>
        </w:rPr>
        <w:t xml:space="preserve">) Setting up print-ready </w:t>
      </w:r>
      <w:r w:rsidR="005D6C62">
        <w:rPr>
          <w:rFonts w:ascii="Calibri" w:hAnsi="Calibri" w:cs="Calibri"/>
          <w:sz w:val="22"/>
          <w:szCs w:val="22"/>
        </w:rPr>
        <w:t>artwork</w:t>
      </w:r>
      <w:r w:rsidR="005D6C62">
        <w:rPr>
          <w:rFonts w:ascii="Calibri" w:hAnsi="Calibri" w:cs="Calibri"/>
          <w:iCs/>
          <w:sz w:val="22"/>
          <w:szCs w:val="22"/>
        </w:rPr>
        <w:br/>
      </w:r>
      <w:r>
        <w:rPr>
          <w:rFonts w:ascii="Calibri" w:hAnsi="Calibri" w:cs="Calibri"/>
          <w:sz w:val="22"/>
          <w:szCs w:val="22"/>
        </w:rPr>
        <w:lastRenderedPageBreak/>
        <w:t>h</w:t>
      </w:r>
      <w:r w:rsidR="008A4376" w:rsidRPr="008A4376">
        <w:rPr>
          <w:rFonts w:ascii="Calibri" w:hAnsi="Calibri" w:cs="Calibri"/>
          <w:sz w:val="22"/>
          <w:szCs w:val="22"/>
        </w:rPr>
        <w:t xml:space="preserve">) </w:t>
      </w:r>
      <w:r w:rsidR="008A4376" w:rsidRPr="008A4376">
        <w:rPr>
          <w:rFonts w:ascii="Calibri" w:hAnsi="Calibri" w:cs="Calibri"/>
          <w:iCs/>
          <w:sz w:val="22"/>
          <w:szCs w:val="22"/>
        </w:rPr>
        <w:t>Provide expertise and oversight in the production of printed materials and be able to liaise with printers</w:t>
      </w:r>
    </w:p>
    <w:p w14:paraId="0521ACD2" w14:textId="77777777" w:rsidR="00596AE8" w:rsidRPr="00A15CB7" w:rsidRDefault="00596AE8" w:rsidP="004A673E">
      <w:pPr>
        <w:rPr>
          <w:rFonts w:ascii="Calibri" w:hAnsi="Calibri" w:cs="Calibri"/>
          <w:sz w:val="22"/>
          <w:szCs w:val="22"/>
        </w:rPr>
      </w:pPr>
    </w:p>
    <w:p w14:paraId="1F653EB1" w14:textId="56EFF1A5" w:rsidR="00596AE8" w:rsidRPr="0001550D" w:rsidRDefault="00596AE8" w:rsidP="004A3375">
      <w:pPr>
        <w:pStyle w:val="Heading2"/>
      </w:pPr>
      <w:r w:rsidRPr="0001550D">
        <w:t>Category</w:t>
      </w:r>
      <w:r w:rsidR="001B1DAA" w:rsidRPr="0001550D">
        <w:t xml:space="preserve"> </w:t>
      </w:r>
      <w:r w:rsidR="00DD5F60" w:rsidRPr="0001550D">
        <w:t>2</w:t>
      </w:r>
      <w:r w:rsidR="00E936E9" w:rsidRPr="0001550D">
        <w:t xml:space="preserve"> – </w:t>
      </w:r>
      <w:r w:rsidRPr="0001550D">
        <w:t>Presentation Design</w:t>
      </w:r>
    </w:p>
    <w:p w14:paraId="74266E8F" w14:textId="68B15D6A" w:rsidR="00705397" w:rsidRPr="00A15CB7" w:rsidRDefault="0043623F" w:rsidP="003D63BB">
      <w:pPr>
        <w:rPr>
          <w:rFonts w:ascii="Calibri" w:hAnsi="Calibri" w:cs="Calibri"/>
          <w:sz w:val="22"/>
          <w:szCs w:val="22"/>
        </w:rPr>
      </w:pPr>
      <w:r w:rsidRPr="00A15CB7">
        <w:rPr>
          <w:rFonts w:ascii="Calibri" w:hAnsi="Calibri" w:cs="Calibri"/>
          <w:sz w:val="22"/>
          <w:szCs w:val="22"/>
        </w:rPr>
        <w:t xml:space="preserve">UNICEF </w:t>
      </w:r>
      <w:r w:rsidR="0076690C" w:rsidRPr="00A15CB7">
        <w:rPr>
          <w:rFonts w:ascii="Calibri" w:hAnsi="Calibri" w:cs="Calibri"/>
          <w:sz w:val="22"/>
          <w:szCs w:val="22"/>
        </w:rPr>
        <w:t xml:space="preserve">has a need to in a quick and visually effective </w:t>
      </w:r>
      <w:r w:rsidR="00415C6D" w:rsidRPr="00A15CB7">
        <w:rPr>
          <w:rFonts w:ascii="Calibri" w:hAnsi="Calibri" w:cs="Calibri"/>
          <w:sz w:val="22"/>
          <w:szCs w:val="22"/>
        </w:rPr>
        <w:t>manner</w:t>
      </w:r>
      <w:r w:rsidR="0076690C" w:rsidRPr="00A15CB7">
        <w:rPr>
          <w:rFonts w:ascii="Calibri" w:hAnsi="Calibri" w:cs="Calibri"/>
          <w:sz w:val="22"/>
          <w:szCs w:val="22"/>
        </w:rPr>
        <w:t xml:space="preserve"> present informatio</w:t>
      </w:r>
      <w:r w:rsidR="000B373A" w:rsidRPr="00A15CB7">
        <w:rPr>
          <w:rFonts w:ascii="Calibri" w:hAnsi="Calibri" w:cs="Calibri"/>
          <w:sz w:val="22"/>
          <w:szCs w:val="22"/>
        </w:rPr>
        <w:t>n</w:t>
      </w:r>
      <w:r w:rsidR="00415C6D" w:rsidRPr="00A15CB7">
        <w:rPr>
          <w:rFonts w:ascii="Calibri" w:hAnsi="Calibri" w:cs="Calibri"/>
          <w:sz w:val="22"/>
          <w:szCs w:val="22"/>
        </w:rPr>
        <w:t xml:space="preserve"> to varied audiences</w:t>
      </w:r>
      <w:r w:rsidR="0076690C" w:rsidRPr="00A15CB7">
        <w:rPr>
          <w:rFonts w:ascii="Calibri" w:hAnsi="Calibri" w:cs="Calibri"/>
          <w:sz w:val="22"/>
          <w:szCs w:val="22"/>
        </w:rPr>
        <w:t xml:space="preserve">. Our </w:t>
      </w:r>
      <w:r w:rsidR="00415C6D" w:rsidRPr="00A15CB7">
        <w:rPr>
          <w:rFonts w:ascii="Calibri" w:hAnsi="Calibri" w:cs="Calibri"/>
          <w:sz w:val="22"/>
          <w:szCs w:val="22"/>
        </w:rPr>
        <w:t xml:space="preserve">expert </w:t>
      </w:r>
      <w:r w:rsidR="0076690C" w:rsidRPr="00A15CB7">
        <w:rPr>
          <w:rFonts w:ascii="Calibri" w:hAnsi="Calibri" w:cs="Calibri"/>
          <w:sz w:val="22"/>
          <w:szCs w:val="22"/>
        </w:rPr>
        <w:t>teams work on projects that span from emergency outreach</w:t>
      </w:r>
      <w:r w:rsidR="000B373A" w:rsidRPr="00A15CB7">
        <w:rPr>
          <w:rFonts w:ascii="Calibri" w:hAnsi="Calibri" w:cs="Calibri"/>
          <w:sz w:val="22"/>
          <w:szCs w:val="22"/>
        </w:rPr>
        <w:t xml:space="preserve">, knowledge </w:t>
      </w:r>
      <w:r w:rsidR="00273114" w:rsidRPr="00A15CB7">
        <w:rPr>
          <w:rFonts w:ascii="Calibri" w:hAnsi="Calibri" w:cs="Calibri"/>
          <w:sz w:val="22"/>
          <w:szCs w:val="22"/>
        </w:rPr>
        <w:t>management</w:t>
      </w:r>
      <w:r w:rsidR="0076690C" w:rsidRPr="00A15CB7">
        <w:rPr>
          <w:rFonts w:ascii="Calibri" w:hAnsi="Calibri" w:cs="Calibri"/>
          <w:sz w:val="22"/>
          <w:szCs w:val="22"/>
        </w:rPr>
        <w:t xml:space="preserve"> to data analytics and we often present our initiative and results through </w:t>
      </w:r>
      <w:r w:rsidR="00273114" w:rsidRPr="00A15CB7">
        <w:rPr>
          <w:rFonts w:ascii="Calibri" w:hAnsi="Calibri" w:cs="Calibri"/>
          <w:sz w:val="22"/>
          <w:szCs w:val="22"/>
        </w:rPr>
        <w:t>easy</w:t>
      </w:r>
      <w:r w:rsidR="00415C6D" w:rsidRPr="00A15CB7">
        <w:rPr>
          <w:rFonts w:ascii="Calibri" w:hAnsi="Calibri" w:cs="Calibri"/>
          <w:sz w:val="22"/>
          <w:szCs w:val="22"/>
        </w:rPr>
        <w:t>-</w:t>
      </w:r>
      <w:r w:rsidR="00273114" w:rsidRPr="00A15CB7">
        <w:rPr>
          <w:rFonts w:ascii="Calibri" w:hAnsi="Calibri" w:cs="Calibri"/>
          <w:sz w:val="22"/>
          <w:szCs w:val="22"/>
        </w:rPr>
        <w:t>to</w:t>
      </w:r>
      <w:r w:rsidR="00415C6D" w:rsidRPr="00A15CB7">
        <w:rPr>
          <w:rFonts w:ascii="Calibri" w:hAnsi="Calibri" w:cs="Calibri"/>
          <w:sz w:val="22"/>
          <w:szCs w:val="22"/>
        </w:rPr>
        <w:t>-u</w:t>
      </w:r>
      <w:r w:rsidR="00273114" w:rsidRPr="00A15CB7">
        <w:rPr>
          <w:rFonts w:ascii="Calibri" w:hAnsi="Calibri" w:cs="Calibri"/>
          <w:sz w:val="22"/>
          <w:szCs w:val="22"/>
        </w:rPr>
        <w:t xml:space="preserve">se </w:t>
      </w:r>
      <w:r w:rsidR="0076690C" w:rsidRPr="00A15CB7">
        <w:rPr>
          <w:rFonts w:ascii="Calibri" w:hAnsi="Calibri" w:cs="Calibri"/>
          <w:b/>
          <w:sz w:val="22"/>
          <w:szCs w:val="22"/>
        </w:rPr>
        <w:t>presentation formats</w:t>
      </w:r>
      <w:r w:rsidR="0076690C" w:rsidRPr="00A15CB7">
        <w:rPr>
          <w:rFonts w:ascii="Calibri" w:hAnsi="Calibri" w:cs="Calibri"/>
          <w:sz w:val="22"/>
          <w:szCs w:val="22"/>
        </w:rPr>
        <w:t xml:space="preserve">. </w:t>
      </w:r>
      <w:r w:rsidR="00FE5D8E" w:rsidRPr="00A15CB7">
        <w:rPr>
          <w:rFonts w:ascii="Calibri" w:hAnsi="Calibri" w:cs="Calibri"/>
          <w:sz w:val="22"/>
          <w:szCs w:val="22"/>
        </w:rPr>
        <w:t xml:space="preserve">We are seeking </w:t>
      </w:r>
      <w:r w:rsidR="004A673E">
        <w:rPr>
          <w:rFonts w:ascii="Calibri" w:hAnsi="Calibri" w:cs="Calibri"/>
          <w:sz w:val="22"/>
          <w:szCs w:val="22"/>
        </w:rPr>
        <w:t>support</w:t>
      </w:r>
      <w:r w:rsidR="004A673E" w:rsidRPr="00A15CB7">
        <w:rPr>
          <w:rFonts w:ascii="Calibri" w:hAnsi="Calibri" w:cs="Calibri"/>
          <w:sz w:val="22"/>
          <w:szCs w:val="22"/>
        </w:rPr>
        <w:t xml:space="preserve"> </w:t>
      </w:r>
      <w:r w:rsidR="00FE5D8E" w:rsidRPr="00A15CB7">
        <w:rPr>
          <w:rFonts w:ascii="Calibri" w:hAnsi="Calibri" w:cs="Calibri"/>
          <w:sz w:val="22"/>
          <w:szCs w:val="22"/>
        </w:rPr>
        <w:t xml:space="preserve">to help create </w:t>
      </w:r>
      <w:r w:rsidR="0076690C" w:rsidRPr="00A15CB7">
        <w:rPr>
          <w:rFonts w:ascii="Calibri" w:hAnsi="Calibri" w:cs="Calibri"/>
          <w:sz w:val="22"/>
          <w:szCs w:val="22"/>
        </w:rPr>
        <w:t xml:space="preserve">visually </w:t>
      </w:r>
      <w:r w:rsidR="00877177" w:rsidRPr="00A15CB7">
        <w:rPr>
          <w:rFonts w:ascii="Calibri" w:hAnsi="Calibri" w:cs="Calibri"/>
          <w:sz w:val="22"/>
          <w:szCs w:val="22"/>
        </w:rPr>
        <w:t>striking</w:t>
      </w:r>
      <w:r w:rsidR="0076690C" w:rsidRPr="00A15CB7">
        <w:rPr>
          <w:rFonts w:ascii="Calibri" w:hAnsi="Calibri" w:cs="Calibri"/>
          <w:sz w:val="22"/>
          <w:szCs w:val="22"/>
        </w:rPr>
        <w:t xml:space="preserve"> </w:t>
      </w:r>
      <w:r w:rsidR="00DE34CF" w:rsidRPr="00A15CB7">
        <w:rPr>
          <w:rFonts w:ascii="Calibri" w:hAnsi="Calibri" w:cs="Calibri"/>
          <w:sz w:val="22"/>
          <w:szCs w:val="22"/>
        </w:rPr>
        <w:t>and dynamic</w:t>
      </w:r>
      <w:r w:rsidR="00DE34CF" w:rsidRPr="00A15CB7">
        <w:rPr>
          <w:rFonts w:ascii="Calibri" w:hAnsi="Calibri" w:cs="Calibri"/>
          <w:b/>
          <w:sz w:val="22"/>
          <w:szCs w:val="22"/>
        </w:rPr>
        <w:t xml:space="preserve"> </w:t>
      </w:r>
      <w:r w:rsidR="0076690C" w:rsidRPr="00A15CB7">
        <w:rPr>
          <w:rFonts w:ascii="Calibri" w:hAnsi="Calibri" w:cs="Calibri"/>
          <w:b/>
          <w:sz w:val="22"/>
          <w:szCs w:val="22"/>
        </w:rPr>
        <w:t xml:space="preserve">narration of content </w:t>
      </w:r>
      <w:r w:rsidR="00415C6D" w:rsidRPr="00A15CB7">
        <w:rPr>
          <w:rFonts w:ascii="Calibri" w:hAnsi="Calibri" w:cs="Calibri"/>
          <w:sz w:val="22"/>
          <w:szCs w:val="22"/>
        </w:rPr>
        <w:t>for</w:t>
      </w:r>
      <w:r w:rsidR="0010739F" w:rsidRPr="00A15CB7">
        <w:rPr>
          <w:rFonts w:ascii="Calibri" w:hAnsi="Calibri" w:cs="Calibri"/>
          <w:sz w:val="22"/>
          <w:szCs w:val="22"/>
        </w:rPr>
        <w:t xml:space="preserve"> our</w:t>
      </w:r>
      <w:r w:rsidR="0076690C" w:rsidRPr="00A15CB7">
        <w:rPr>
          <w:rFonts w:ascii="Calibri" w:hAnsi="Calibri" w:cs="Calibri"/>
          <w:sz w:val="22"/>
          <w:szCs w:val="22"/>
        </w:rPr>
        <w:t xml:space="preserve"> internal as well as external audiences</w:t>
      </w:r>
      <w:r w:rsidR="006D7D58" w:rsidRPr="00A15CB7">
        <w:rPr>
          <w:rFonts w:ascii="Calibri" w:hAnsi="Calibri" w:cs="Calibri"/>
          <w:sz w:val="22"/>
          <w:szCs w:val="22"/>
        </w:rPr>
        <w:t xml:space="preserve"> following UNICEF’s Brand Guide</w:t>
      </w:r>
      <w:r w:rsidR="00715EC3" w:rsidRPr="00A15CB7">
        <w:rPr>
          <w:rFonts w:ascii="Calibri" w:hAnsi="Calibri" w:cs="Calibri"/>
          <w:sz w:val="22"/>
          <w:szCs w:val="22"/>
        </w:rPr>
        <w:t>.</w:t>
      </w:r>
      <w:r w:rsidR="00705397" w:rsidRPr="00A15CB7">
        <w:rPr>
          <w:rFonts w:ascii="Calibri" w:hAnsi="Calibri" w:cs="Calibri"/>
          <w:sz w:val="22"/>
          <w:szCs w:val="22"/>
        </w:rPr>
        <w:t xml:space="preserve"> </w:t>
      </w:r>
      <w:r w:rsidR="006D7D58" w:rsidRPr="00A15CB7">
        <w:rPr>
          <w:rFonts w:ascii="Calibri" w:hAnsi="Calibri" w:cs="Calibri"/>
          <w:sz w:val="22"/>
          <w:szCs w:val="22"/>
        </w:rPr>
        <w:t>E</w:t>
      </w:r>
      <w:r w:rsidR="00705397" w:rsidRPr="00A15CB7">
        <w:rPr>
          <w:rFonts w:ascii="Calibri" w:hAnsi="Calibri" w:cs="Calibri"/>
          <w:sz w:val="22"/>
          <w:szCs w:val="22"/>
        </w:rPr>
        <w:t>xamples of final products can include</w:t>
      </w:r>
      <w:r w:rsidR="006643FC">
        <w:rPr>
          <w:rFonts w:ascii="Calibri" w:hAnsi="Calibri" w:cs="Calibri"/>
          <w:sz w:val="22"/>
          <w:szCs w:val="22"/>
        </w:rPr>
        <w:t xml:space="preserve"> p</w:t>
      </w:r>
      <w:r w:rsidR="00705397" w:rsidRPr="00A15CB7">
        <w:rPr>
          <w:rFonts w:ascii="Calibri" w:hAnsi="Calibri" w:cs="Calibri"/>
          <w:sz w:val="22"/>
          <w:szCs w:val="22"/>
        </w:rPr>
        <w:t>resentation decks, proposal decks, document templates</w:t>
      </w:r>
      <w:r w:rsidR="00142F81" w:rsidRPr="00A15CB7">
        <w:rPr>
          <w:rFonts w:ascii="Calibri" w:hAnsi="Calibri" w:cs="Calibri"/>
          <w:sz w:val="22"/>
          <w:szCs w:val="22"/>
        </w:rPr>
        <w:t xml:space="preserve"> </w:t>
      </w:r>
      <w:r w:rsidR="00705397" w:rsidRPr="00A15CB7">
        <w:rPr>
          <w:rFonts w:ascii="Calibri" w:hAnsi="Calibri" w:cs="Calibri"/>
          <w:sz w:val="22"/>
          <w:szCs w:val="22"/>
        </w:rPr>
        <w:t>delivered in</w:t>
      </w:r>
      <w:r w:rsidR="00705397" w:rsidRPr="00A15CB7">
        <w:rPr>
          <w:rFonts w:ascii="Calibri" w:hAnsi="Calibri" w:cs="Calibri"/>
          <w:i/>
          <w:sz w:val="22"/>
          <w:szCs w:val="22"/>
        </w:rPr>
        <w:t xml:space="preserve"> </w:t>
      </w:r>
      <w:r w:rsidR="00705397" w:rsidRPr="00A15CB7">
        <w:rPr>
          <w:rFonts w:ascii="Calibri" w:hAnsi="Calibri" w:cs="Calibri"/>
          <w:sz w:val="22"/>
          <w:szCs w:val="22"/>
        </w:rPr>
        <w:t xml:space="preserve">accessible platforms </w:t>
      </w:r>
      <w:proofErr w:type="spellStart"/>
      <w:r w:rsidR="00705397" w:rsidRPr="00A15CB7">
        <w:rPr>
          <w:rFonts w:ascii="Calibri" w:hAnsi="Calibri" w:cs="Calibri"/>
          <w:sz w:val="22"/>
          <w:szCs w:val="22"/>
        </w:rPr>
        <w:t>e.g</w:t>
      </w:r>
      <w:proofErr w:type="spellEnd"/>
      <w:r w:rsidR="00705397" w:rsidRPr="00A15CB7">
        <w:rPr>
          <w:rFonts w:ascii="Calibri" w:hAnsi="Calibri" w:cs="Calibri"/>
          <w:sz w:val="22"/>
          <w:szCs w:val="22"/>
        </w:rPr>
        <w:t xml:space="preserve"> PowerPoint, Google Docs, Microsoft Sway.</w:t>
      </w:r>
      <w:r w:rsidR="00142F81" w:rsidRPr="00A15CB7">
        <w:rPr>
          <w:rFonts w:ascii="Calibri" w:hAnsi="Calibri" w:cs="Calibri"/>
          <w:sz w:val="22"/>
          <w:szCs w:val="22"/>
        </w:rPr>
        <w:t xml:space="preserve"> Presentation Design can also include the creation of custom presentations in professional design </w:t>
      </w:r>
      <w:proofErr w:type="spellStart"/>
      <w:r w:rsidR="00142F81" w:rsidRPr="00A15CB7">
        <w:rPr>
          <w:rFonts w:ascii="Calibri" w:hAnsi="Calibri" w:cs="Calibri"/>
          <w:sz w:val="22"/>
          <w:szCs w:val="22"/>
        </w:rPr>
        <w:t>programmes</w:t>
      </w:r>
      <w:proofErr w:type="spellEnd"/>
      <w:r w:rsidR="00142F81" w:rsidRPr="00A15CB7">
        <w:rPr>
          <w:rFonts w:ascii="Calibri" w:hAnsi="Calibri" w:cs="Calibri"/>
          <w:sz w:val="22"/>
          <w:szCs w:val="22"/>
        </w:rPr>
        <w:t xml:space="preserve"> (Adobe InDesign).</w:t>
      </w:r>
    </w:p>
    <w:p w14:paraId="4E90492C" w14:textId="10540E0E" w:rsidR="00782364" w:rsidRPr="00A15CB7" w:rsidRDefault="00782364">
      <w:pPr>
        <w:rPr>
          <w:rFonts w:ascii="Calibri" w:hAnsi="Calibri" w:cs="Calibri"/>
          <w:sz w:val="22"/>
          <w:szCs w:val="22"/>
        </w:rPr>
      </w:pPr>
    </w:p>
    <w:p w14:paraId="74AC59A5" w14:textId="77777777" w:rsidR="00782364" w:rsidRPr="0001550D" w:rsidRDefault="00782364" w:rsidP="004A3375">
      <w:pPr>
        <w:rPr>
          <w:rFonts w:ascii="Calibri" w:hAnsi="Calibri" w:cs="Calibri"/>
          <w:i/>
          <w:iCs/>
          <w:sz w:val="22"/>
          <w:szCs w:val="22"/>
        </w:rPr>
      </w:pPr>
      <w:r w:rsidRPr="0001550D">
        <w:rPr>
          <w:rFonts w:ascii="Calibri" w:hAnsi="Calibri" w:cs="Calibri"/>
          <w:i/>
          <w:iCs/>
          <w:sz w:val="22"/>
          <w:szCs w:val="22"/>
        </w:rPr>
        <w:t>Activities will include, but not limited to:</w:t>
      </w:r>
    </w:p>
    <w:p w14:paraId="12F80495" w14:textId="42396739" w:rsidR="00782364" w:rsidRPr="00A15CB7" w:rsidRDefault="00782364" w:rsidP="003D63BB">
      <w:pPr>
        <w:rPr>
          <w:rFonts w:ascii="Calibri" w:hAnsi="Calibri" w:cs="Calibri"/>
          <w:sz w:val="22"/>
          <w:szCs w:val="22"/>
        </w:rPr>
      </w:pPr>
      <w:r w:rsidRPr="00A15CB7">
        <w:rPr>
          <w:rFonts w:ascii="Calibri" w:hAnsi="Calibri" w:cs="Calibri"/>
          <w:sz w:val="22"/>
          <w:szCs w:val="22"/>
        </w:rPr>
        <w:t xml:space="preserve">a) Understanding the specific initiative’s topic, project goals and how the presentation will be </w:t>
      </w:r>
      <w:r w:rsidR="005E0CBD">
        <w:rPr>
          <w:rFonts w:ascii="Calibri" w:hAnsi="Calibri" w:cs="Calibri"/>
          <w:sz w:val="22"/>
          <w:szCs w:val="22"/>
        </w:rPr>
        <w:br/>
      </w:r>
      <w:r w:rsidRPr="00A15CB7">
        <w:rPr>
          <w:rFonts w:ascii="Calibri" w:hAnsi="Calibri" w:cs="Calibri"/>
          <w:sz w:val="22"/>
          <w:szCs w:val="22"/>
        </w:rPr>
        <w:t xml:space="preserve">viewed </w:t>
      </w:r>
      <w:r w:rsidR="005E0CBD">
        <w:rPr>
          <w:rFonts w:ascii="Calibri" w:hAnsi="Calibri" w:cs="Calibri"/>
          <w:sz w:val="22"/>
          <w:szCs w:val="22"/>
        </w:rPr>
        <w:t xml:space="preserve">by </w:t>
      </w:r>
      <w:r w:rsidRPr="00A15CB7">
        <w:rPr>
          <w:rFonts w:ascii="Calibri" w:hAnsi="Calibri" w:cs="Calibri"/>
          <w:sz w:val="22"/>
          <w:szCs w:val="22"/>
        </w:rPr>
        <w:t>audience</w:t>
      </w:r>
      <w:r w:rsidR="005E0CBD">
        <w:rPr>
          <w:rFonts w:ascii="Calibri" w:hAnsi="Calibri" w:cs="Calibri"/>
          <w:sz w:val="22"/>
          <w:szCs w:val="22"/>
        </w:rPr>
        <w:t>s</w:t>
      </w:r>
    </w:p>
    <w:p w14:paraId="4FD4827F" w14:textId="7DDD3AA1" w:rsidR="00782364" w:rsidRPr="00A15CB7" w:rsidRDefault="00782364">
      <w:pPr>
        <w:rPr>
          <w:rFonts w:ascii="Calibri" w:hAnsi="Calibri" w:cs="Calibri"/>
          <w:sz w:val="22"/>
          <w:szCs w:val="22"/>
        </w:rPr>
      </w:pPr>
      <w:r w:rsidRPr="00A15CB7">
        <w:rPr>
          <w:rFonts w:ascii="Calibri" w:hAnsi="Calibri" w:cs="Calibri"/>
          <w:sz w:val="22"/>
          <w:szCs w:val="22"/>
        </w:rPr>
        <w:t xml:space="preserve">b) Conceptualize layout draft </w:t>
      </w:r>
    </w:p>
    <w:p w14:paraId="269F2F16" w14:textId="7759930E" w:rsidR="00782364" w:rsidRPr="00A15CB7" w:rsidRDefault="00782364">
      <w:pPr>
        <w:rPr>
          <w:rFonts w:ascii="Calibri" w:hAnsi="Calibri" w:cs="Calibri"/>
          <w:sz w:val="22"/>
          <w:szCs w:val="22"/>
        </w:rPr>
      </w:pPr>
      <w:r w:rsidRPr="00A15CB7">
        <w:rPr>
          <w:rFonts w:ascii="Calibri" w:hAnsi="Calibri" w:cs="Calibri"/>
          <w:sz w:val="22"/>
          <w:szCs w:val="22"/>
        </w:rPr>
        <w:t xml:space="preserve">c) Presentation of </w:t>
      </w:r>
      <w:r w:rsidR="003953BF" w:rsidRPr="00A15CB7">
        <w:rPr>
          <w:rFonts w:ascii="Calibri" w:hAnsi="Calibri" w:cs="Calibri"/>
          <w:sz w:val="22"/>
          <w:szCs w:val="22"/>
        </w:rPr>
        <w:t>layout</w:t>
      </w:r>
      <w:r w:rsidRPr="00A15CB7">
        <w:rPr>
          <w:rFonts w:ascii="Calibri" w:hAnsi="Calibri" w:cs="Calibri"/>
          <w:sz w:val="22"/>
          <w:szCs w:val="22"/>
        </w:rPr>
        <w:t xml:space="preserve"> in an easy to understand manner for</w:t>
      </w:r>
      <w:r w:rsidR="003E12BC">
        <w:rPr>
          <w:rFonts w:ascii="Calibri" w:hAnsi="Calibri" w:cs="Calibri"/>
          <w:sz w:val="22"/>
          <w:szCs w:val="22"/>
        </w:rPr>
        <w:t xml:space="preserve"> </w:t>
      </w:r>
      <w:r w:rsidRPr="00A15CB7">
        <w:rPr>
          <w:rFonts w:ascii="Calibri" w:hAnsi="Calibri" w:cs="Calibri"/>
          <w:sz w:val="22"/>
          <w:szCs w:val="22"/>
        </w:rPr>
        <w:t>parties involved</w:t>
      </w:r>
    </w:p>
    <w:p w14:paraId="43DE1684" w14:textId="0A3DB8EC" w:rsidR="00782364" w:rsidRPr="00A15CB7" w:rsidRDefault="00782364">
      <w:pPr>
        <w:rPr>
          <w:rFonts w:ascii="Calibri" w:hAnsi="Calibri" w:cs="Calibri"/>
          <w:sz w:val="22"/>
          <w:szCs w:val="22"/>
        </w:rPr>
      </w:pPr>
      <w:r w:rsidRPr="00A15CB7">
        <w:rPr>
          <w:rFonts w:ascii="Calibri" w:hAnsi="Calibri" w:cs="Calibri"/>
          <w:sz w:val="22"/>
          <w:szCs w:val="22"/>
        </w:rPr>
        <w:t>d) Execution and rendering of</w:t>
      </w:r>
      <w:r w:rsidR="00BF7BF0" w:rsidRPr="00A15CB7">
        <w:rPr>
          <w:rFonts w:ascii="Calibri" w:hAnsi="Calibri" w:cs="Calibri"/>
          <w:sz w:val="22"/>
          <w:szCs w:val="22"/>
        </w:rPr>
        <w:t xml:space="preserve"> layout</w:t>
      </w:r>
    </w:p>
    <w:p w14:paraId="3A129048" w14:textId="77777777" w:rsidR="00782364" w:rsidRPr="0001550D" w:rsidRDefault="00782364">
      <w:pPr>
        <w:rPr>
          <w:rFonts w:ascii="Calibri" w:hAnsi="Calibri" w:cs="Calibri"/>
          <w:b/>
          <w:bCs/>
          <w:sz w:val="22"/>
          <w:szCs w:val="22"/>
        </w:rPr>
      </w:pPr>
      <w:r w:rsidRPr="00A15CB7">
        <w:rPr>
          <w:rFonts w:ascii="Calibri" w:hAnsi="Calibri" w:cs="Calibri"/>
          <w:sz w:val="22"/>
          <w:szCs w:val="22"/>
        </w:rPr>
        <w:t>e) Hand-over artwork in accessible formats such as .jpg,.png .</w:t>
      </w:r>
      <w:proofErr w:type="spellStart"/>
      <w:r w:rsidRPr="00A15CB7">
        <w:rPr>
          <w:rFonts w:ascii="Calibri" w:hAnsi="Calibri" w:cs="Calibri"/>
          <w:sz w:val="22"/>
          <w:szCs w:val="22"/>
        </w:rPr>
        <w:t>ai</w:t>
      </w:r>
      <w:proofErr w:type="spellEnd"/>
      <w:r w:rsidRPr="00A15CB7">
        <w:rPr>
          <w:rFonts w:ascii="Calibri" w:hAnsi="Calibri" w:cs="Calibri"/>
          <w:sz w:val="22"/>
          <w:szCs w:val="22"/>
        </w:rPr>
        <w:t xml:space="preserve"> etc.</w:t>
      </w:r>
    </w:p>
    <w:p w14:paraId="03ABE63D" w14:textId="77777777" w:rsidR="00782364" w:rsidRPr="00A15CB7" w:rsidRDefault="00782364">
      <w:pPr>
        <w:rPr>
          <w:rFonts w:ascii="Calibri" w:hAnsi="Calibri" w:cs="Calibri"/>
          <w:sz w:val="22"/>
          <w:szCs w:val="22"/>
        </w:rPr>
      </w:pPr>
    </w:p>
    <w:p w14:paraId="4A01B096" w14:textId="77777777" w:rsidR="0043689F" w:rsidRPr="00A15CB7" w:rsidRDefault="0043689F" w:rsidP="004A3375">
      <w:pPr>
        <w:rPr>
          <w:rFonts w:ascii="Calibri" w:hAnsi="Calibri" w:cs="Calibri"/>
          <w:sz w:val="22"/>
          <w:szCs w:val="22"/>
        </w:rPr>
      </w:pPr>
    </w:p>
    <w:p w14:paraId="75CF43AF" w14:textId="23A9BAD6" w:rsidR="00E32377" w:rsidRPr="0001550D" w:rsidRDefault="00AE19A1" w:rsidP="004A3375">
      <w:pPr>
        <w:pStyle w:val="Heading2"/>
      </w:pPr>
      <w:r w:rsidRPr="0001550D">
        <w:t xml:space="preserve">Category </w:t>
      </w:r>
      <w:r w:rsidR="00DD5F60" w:rsidRPr="0001550D">
        <w:t>3</w:t>
      </w:r>
      <w:r w:rsidR="00E936E9" w:rsidRPr="0001550D">
        <w:t xml:space="preserve"> – </w:t>
      </w:r>
      <w:r w:rsidR="0099642B" w:rsidRPr="0001550D">
        <w:t xml:space="preserve">General </w:t>
      </w:r>
      <w:r w:rsidR="00B92BDB" w:rsidRPr="0001550D">
        <w:t>Graphic D</w:t>
      </w:r>
      <w:r w:rsidR="00E32377" w:rsidRPr="0001550D">
        <w:t>esign</w:t>
      </w:r>
      <w:r w:rsidR="0099642B" w:rsidRPr="0001550D">
        <w:t xml:space="preserve"> </w:t>
      </w:r>
    </w:p>
    <w:p w14:paraId="7B8A4B80" w14:textId="314DA6D2" w:rsidR="00596AE8" w:rsidRPr="00A15CB7" w:rsidRDefault="00440707" w:rsidP="003D63BB">
      <w:pPr>
        <w:rPr>
          <w:rFonts w:ascii="Calibri" w:hAnsi="Calibri" w:cs="Calibri"/>
          <w:sz w:val="22"/>
          <w:szCs w:val="22"/>
        </w:rPr>
      </w:pPr>
      <w:r w:rsidRPr="00A15CB7">
        <w:rPr>
          <w:rFonts w:ascii="Calibri" w:hAnsi="Calibri" w:cs="Calibri"/>
          <w:color w:val="000000" w:themeColor="text1"/>
          <w:sz w:val="22"/>
          <w:szCs w:val="22"/>
        </w:rPr>
        <w:t xml:space="preserve">Given UNICEF’s </w:t>
      </w:r>
      <w:r w:rsidR="004B1693" w:rsidRPr="00A15CB7">
        <w:rPr>
          <w:rFonts w:ascii="Calibri" w:hAnsi="Calibri" w:cs="Calibri"/>
          <w:color w:val="000000" w:themeColor="text1"/>
          <w:sz w:val="22"/>
          <w:szCs w:val="22"/>
        </w:rPr>
        <w:t>large organizational size and range of</w:t>
      </w:r>
      <w:r w:rsidRPr="00A15CB7">
        <w:rPr>
          <w:rFonts w:ascii="Calibri" w:hAnsi="Calibri" w:cs="Calibri"/>
          <w:color w:val="000000" w:themeColor="text1"/>
          <w:sz w:val="22"/>
          <w:szCs w:val="22"/>
        </w:rPr>
        <w:t xml:space="preserve"> initiatives, our graphic design needs are vast and varied</w:t>
      </w:r>
      <w:r w:rsidR="00622A57" w:rsidRPr="00A15CB7">
        <w:rPr>
          <w:rFonts w:ascii="Calibri" w:hAnsi="Calibri" w:cs="Calibri"/>
          <w:color w:val="000000" w:themeColor="text1"/>
          <w:sz w:val="22"/>
          <w:szCs w:val="22"/>
        </w:rPr>
        <w:t xml:space="preserve"> in nature</w:t>
      </w:r>
      <w:r w:rsidRPr="00A15CB7">
        <w:rPr>
          <w:rFonts w:ascii="Calibri" w:hAnsi="Calibri" w:cs="Calibri"/>
          <w:color w:val="000000" w:themeColor="text1"/>
          <w:sz w:val="22"/>
          <w:szCs w:val="22"/>
        </w:rPr>
        <w:t xml:space="preserve">. This category covers a </w:t>
      </w:r>
      <w:r w:rsidRPr="004A3375">
        <w:rPr>
          <w:rFonts w:ascii="Calibri" w:hAnsi="Calibri" w:cs="Calibri"/>
          <w:b/>
          <w:color w:val="000000" w:themeColor="text1"/>
          <w:sz w:val="22"/>
          <w:szCs w:val="22"/>
        </w:rPr>
        <w:t xml:space="preserve">broader spectrum of </w:t>
      </w:r>
      <w:r w:rsidRPr="00B11937">
        <w:rPr>
          <w:rFonts w:ascii="Calibri" w:hAnsi="Calibri" w:cs="Calibri"/>
          <w:b/>
          <w:color w:val="000000" w:themeColor="text1"/>
          <w:sz w:val="22"/>
          <w:szCs w:val="22"/>
        </w:rPr>
        <w:t>graphic</w:t>
      </w:r>
      <w:r w:rsidRPr="00A15CB7">
        <w:rPr>
          <w:rFonts w:ascii="Calibri" w:hAnsi="Calibri" w:cs="Calibri"/>
          <w:b/>
          <w:color w:val="000000" w:themeColor="text1"/>
          <w:sz w:val="22"/>
          <w:szCs w:val="22"/>
        </w:rPr>
        <w:t xml:space="preserve"> design </w:t>
      </w:r>
      <w:r w:rsidR="00622A57" w:rsidRPr="00A15CB7">
        <w:rPr>
          <w:rFonts w:ascii="Calibri" w:hAnsi="Calibri" w:cs="Calibri"/>
          <w:b/>
          <w:color w:val="000000" w:themeColor="text1"/>
          <w:sz w:val="22"/>
          <w:szCs w:val="22"/>
        </w:rPr>
        <w:t>services</w:t>
      </w:r>
      <w:r w:rsidR="00622A57" w:rsidRPr="00A15CB7">
        <w:rPr>
          <w:rFonts w:ascii="Calibri" w:hAnsi="Calibri" w:cs="Calibri"/>
          <w:color w:val="000000" w:themeColor="text1"/>
          <w:sz w:val="22"/>
          <w:szCs w:val="22"/>
        </w:rPr>
        <w:t xml:space="preserve"> </w:t>
      </w:r>
      <w:r w:rsidRPr="00A15CB7">
        <w:rPr>
          <w:rFonts w:ascii="Calibri" w:hAnsi="Calibri" w:cs="Calibri"/>
          <w:color w:val="000000" w:themeColor="text1"/>
          <w:sz w:val="22"/>
          <w:szCs w:val="22"/>
        </w:rPr>
        <w:t xml:space="preserve">for various </w:t>
      </w:r>
      <w:r w:rsidR="00B11937">
        <w:rPr>
          <w:rFonts w:ascii="Calibri" w:hAnsi="Calibri" w:cs="Calibri"/>
          <w:color w:val="000000" w:themeColor="text1"/>
          <w:sz w:val="22"/>
          <w:szCs w:val="22"/>
        </w:rPr>
        <w:t>areas</w:t>
      </w:r>
      <w:r w:rsidRPr="00A15CB7">
        <w:rPr>
          <w:rFonts w:ascii="Calibri" w:hAnsi="Calibri" w:cs="Calibri"/>
          <w:color w:val="000000" w:themeColor="text1"/>
          <w:sz w:val="22"/>
          <w:szCs w:val="22"/>
        </w:rPr>
        <w:t xml:space="preserve">. </w:t>
      </w:r>
      <w:r w:rsidR="00705397" w:rsidRPr="00A15CB7">
        <w:rPr>
          <w:rFonts w:ascii="Calibri" w:hAnsi="Calibri" w:cs="Calibri"/>
          <w:sz w:val="22"/>
          <w:szCs w:val="22"/>
        </w:rPr>
        <w:t>The examples of final products can include</w:t>
      </w:r>
      <w:r w:rsidR="006643FC">
        <w:rPr>
          <w:rFonts w:ascii="Calibri" w:hAnsi="Calibri" w:cs="Calibri"/>
          <w:sz w:val="22"/>
          <w:szCs w:val="22"/>
        </w:rPr>
        <w:t xml:space="preserve"> i</w:t>
      </w:r>
      <w:r w:rsidR="00705397" w:rsidRPr="00A15CB7">
        <w:rPr>
          <w:rFonts w:ascii="Calibri" w:hAnsi="Calibri" w:cs="Calibri"/>
          <w:sz w:val="22"/>
          <w:szCs w:val="22"/>
        </w:rPr>
        <w:t>conography, infographics, cover designs, poster design, custom graphics</w:t>
      </w:r>
      <w:r w:rsidR="00B74F15" w:rsidRPr="00A15CB7">
        <w:rPr>
          <w:rFonts w:ascii="Calibri" w:hAnsi="Calibri" w:cs="Calibri"/>
          <w:sz w:val="22"/>
          <w:szCs w:val="22"/>
        </w:rPr>
        <w:t xml:space="preserve">. This can also include products in digital design such as emailers, e-newsletters, event page design (in e.g. </w:t>
      </w:r>
      <w:r w:rsidR="00B74F15" w:rsidRPr="00A15CB7">
        <w:rPr>
          <w:rFonts w:ascii="Calibri" w:hAnsi="Calibri" w:cs="Calibri"/>
          <w:color w:val="000000" w:themeColor="text1"/>
          <w:sz w:val="22"/>
          <w:szCs w:val="22"/>
        </w:rPr>
        <w:t xml:space="preserve">Squarespace or </w:t>
      </w:r>
      <w:proofErr w:type="spellStart"/>
      <w:r w:rsidR="00B74F15" w:rsidRPr="00A15CB7">
        <w:rPr>
          <w:rFonts w:ascii="Calibri" w:hAnsi="Calibri" w:cs="Calibri"/>
          <w:color w:val="000000" w:themeColor="text1"/>
          <w:sz w:val="22"/>
          <w:szCs w:val="22"/>
        </w:rPr>
        <w:t>Splashthat</w:t>
      </w:r>
      <w:proofErr w:type="spellEnd"/>
      <w:r w:rsidR="00B74F15" w:rsidRPr="00A15CB7">
        <w:rPr>
          <w:rFonts w:ascii="Calibri" w:hAnsi="Calibri" w:cs="Calibri"/>
          <w:color w:val="000000" w:themeColor="text1"/>
          <w:sz w:val="22"/>
          <w:szCs w:val="22"/>
        </w:rPr>
        <w:t>).</w:t>
      </w:r>
      <w:r w:rsidR="00594E95" w:rsidRPr="00A15CB7">
        <w:rPr>
          <w:rFonts w:ascii="Calibri" w:hAnsi="Calibri" w:cs="Calibri"/>
          <w:color w:val="000000" w:themeColor="text1"/>
          <w:sz w:val="22"/>
          <w:szCs w:val="22"/>
        </w:rPr>
        <w:t xml:space="preserve"> </w:t>
      </w:r>
      <w:r w:rsidR="005A07D4" w:rsidRPr="00A15CB7">
        <w:rPr>
          <w:rFonts w:ascii="Calibri" w:hAnsi="Calibri" w:cs="Calibri"/>
          <w:color w:val="000000" w:themeColor="text1"/>
          <w:sz w:val="22"/>
          <w:szCs w:val="22"/>
        </w:rPr>
        <w:t>Certain</w:t>
      </w:r>
      <w:r w:rsidR="00594E95" w:rsidRPr="00A15CB7">
        <w:rPr>
          <w:rFonts w:ascii="Calibri" w:hAnsi="Calibri" w:cs="Calibri"/>
          <w:color w:val="000000" w:themeColor="text1"/>
          <w:sz w:val="22"/>
          <w:szCs w:val="22"/>
        </w:rPr>
        <w:t xml:space="preserve"> products might</w:t>
      </w:r>
      <w:r w:rsidR="00622A57" w:rsidRPr="00A15CB7">
        <w:rPr>
          <w:rFonts w:ascii="Calibri" w:hAnsi="Calibri" w:cs="Calibri"/>
          <w:color w:val="000000" w:themeColor="text1"/>
          <w:sz w:val="22"/>
          <w:szCs w:val="22"/>
        </w:rPr>
        <w:t xml:space="preserve"> also</w:t>
      </w:r>
      <w:r w:rsidR="00594E95" w:rsidRPr="00A15CB7">
        <w:rPr>
          <w:rFonts w:ascii="Calibri" w:hAnsi="Calibri" w:cs="Calibri"/>
          <w:color w:val="000000" w:themeColor="text1"/>
          <w:sz w:val="22"/>
          <w:szCs w:val="22"/>
        </w:rPr>
        <w:t xml:space="preserve"> be used for marketing purpose</w:t>
      </w:r>
      <w:r w:rsidR="005A07D4" w:rsidRPr="00A15CB7">
        <w:rPr>
          <w:rFonts w:ascii="Calibri" w:hAnsi="Calibri" w:cs="Calibri"/>
          <w:color w:val="000000" w:themeColor="text1"/>
          <w:sz w:val="22"/>
          <w:szCs w:val="22"/>
        </w:rPr>
        <w:t>s</w:t>
      </w:r>
      <w:r w:rsidR="00594E95" w:rsidRPr="00A15CB7">
        <w:rPr>
          <w:rFonts w:ascii="Calibri" w:hAnsi="Calibri" w:cs="Calibri"/>
          <w:color w:val="000000" w:themeColor="text1"/>
          <w:sz w:val="22"/>
          <w:szCs w:val="22"/>
        </w:rPr>
        <w:t>.</w:t>
      </w:r>
    </w:p>
    <w:p w14:paraId="1535E77C" w14:textId="4FFE407C" w:rsidR="003D4B1D" w:rsidRPr="00A15CB7" w:rsidRDefault="003D4B1D">
      <w:pPr>
        <w:rPr>
          <w:rFonts w:ascii="Calibri" w:hAnsi="Calibri" w:cs="Calibri"/>
          <w:sz w:val="22"/>
          <w:szCs w:val="22"/>
        </w:rPr>
      </w:pPr>
    </w:p>
    <w:p w14:paraId="65047E2B" w14:textId="77777777" w:rsidR="003D4B1D" w:rsidRPr="0001550D" w:rsidRDefault="003D4B1D" w:rsidP="004A3375">
      <w:pPr>
        <w:rPr>
          <w:rFonts w:ascii="Calibri" w:hAnsi="Calibri" w:cs="Calibri"/>
          <w:i/>
          <w:iCs/>
          <w:sz w:val="22"/>
          <w:szCs w:val="22"/>
        </w:rPr>
      </w:pPr>
      <w:r w:rsidRPr="0001550D">
        <w:rPr>
          <w:rFonts w:ascii="Calibri" w:hAnsi="Calibri" w:cs="Calibri"/>
          <w:i/>
          <w:iCs/>
          <w:sz w:val="22"/>
          <w:szCs w:val="22"/>
        </w:rPr>
        <w:t>Activities will include, but not limited to:</w:t>
      </w:r>
    </w:p>
    <w:p w14:paraId="7869204B" w14:textId="08AB1634" w:rsidR="003D4B1D" w:rsidRPr="00A15CB7" w:rsidRDefault="003D4B1D" w:rsidP="003D63BB">
      <w:pPr>
        <w:rPr>
          <w:rFonts w:ascii="Calibri" w:hAnsi="Calibri" w:cs="Calibri"/>
          <w:sz w:val="22"/>
          <w:szCs w:val="22"/>
        </w:rPr>
      </w:pPr>
      <w:r w:rsidRPr="00A15CB7">
        <w:rPr>
          <w:rFonts w:ascii="Calibri" w:hAnsi="Calibri" w:cs="Calibri"/>
          <w:sz w:val="22"/>
          <w:szCs w:val="22"/>
        </w:rPr>
        <w:t>a) Understanding and research of the specific initiative’s topic and project goals</w:t>
      </w:r>
    </w:p>
    <w:p w14:paraId="30AC0BD0" w14:textId="1D08DA98" w:rsidR="001F0270" w:rsidRPr="00A15CB7" w:rsidRDefault="001F0270">
      <w:pPr>
        <w:rPr>
          <w:rFonts w:ascii="Calibri" w:hAnsi="Calibri" w:cs="Calibri"/>
          <w:sz w:val="22"/>
          <w:szCs w:val="22"/>
        </w:rPr>
      </w:pPr>
      <w:r w:rsidRPr="00A15CB7">
        <w:rPr>
          <w:rFonts w:ascii="Calibri" w:hAnsi="Calibri" w:cs="Calibri"/>
          <w:sz w:val="22"/>
          <w:szCs w:val="22"/>
        </w:rPr>
        <w:t>b) Conceptualize design idea (sketches)</w:t>
      </w:r>
    </w:p>
    <w:p w14:paraId="534E097F" w14:textId="5828DF78" w:rsidR="001F0270" w:rsidRPr="00A15CB7" w:rsidRDefault="001F0270">
      <w:pPr>
        <w:rPr>
          <w:rFonts w:ascii="Calibri" w:hAnsi="Calibri" w:cs="Calibri"/>
          <w:sz w:val="22"/>
          <w:szCs w:val="22"/>
        </w:rPr>
      </w:pPr>
      <w:r w:rsidRPr="00A15CB7">
        <w:rPr>
          <w:rFonts w:ascii="Calibri" w:hAnsi="Calibri" w:cs="Calibri"/>
          <w:sz w:val="22"/>
          <w:szCs w:val="22"/>
        </w:rPr>
        <w:t xml:space="preserve">c) </w:t>
      </w:r>
      <w:r w:rsidR="00725DA2" w:rsidRPr="00A15CB7">
        <w:rPr>
          <w:rFonts w:ascii="Calibri" w:hAnsi="Calibri" w:cs="Calibri"/>
          <w:sz w:val="22"/>
          <w:szCs w:val="22"/>
        </w:rPr>
        <w:t>Presentation</w:t>
      </w:r>
      <w:r w:rsidRPr="00A15CB7">
        <w:rPr>
          <w:rFonts w:ascii="Calibri" w:hAnsi="Calibri" w:cs="Calibri"/>
          <w:sz w:val="22"/>
          <w:szCs w:val="22"/>
        </w:rPr>
        <w:t xml:space="preserve"> of ideas in an easy to understand manner for project team and parties involved</w:t>
      </w:r>
    </w:p>
    <w:p w14:paraId="73CF2C4B" w14:textId="67997CFB" w:rsidR="001F0270" w:rsidRPr="00A15CB7" w:rsidRDefault="001F0270">
      <w:pPr>
        <w:rPr>
          <w:rFonts w:ascii="Calibri" w:hAnsi="Calibri" w:cs="Calibri"/>
          <w:sz w:val="22"/>
          <w:szCs w:val="22"/>
        </w:rPr>
      </w:pPr>
      <w:r w:rsidRPr="00A15CB7">
        <w:rPr>
          <w:rFonts w:ascii="Calibri" w:hAnsi="Calibri" w:cs="Calibri"/>
          <w:sz w:val="22"/>
          <w:szCs w:val="22"/>
        </w:rPr>
        <w:t xml:space="preserve">d) Execution and rendering of </w:t>
      </w:r>
      <w:r w:rsidR="0014317B" w:rsidRPr="00A15CB7">
        <w:rPr>
          <w:rFonts w:ascii="Calibri" w:hAnsi="Calibri" w:cs="Calibri"/>
          <w:sz w:val="22"/>
          <w:szCs w:val="22"/>
        </w:rPr>
        <w:t>design element</w:t>
      </w:r>
    </w:p>
    <w:p w14:paraId="6DE32D4F" w14:textId="77777777" w:rsidR="001F0270" w:rsidRPr="0001550D" w:rsidRDefault="001F0270">
      <w:pPr>
        <w:rPr>
          <w:rFonts w:ascii="Calibri" w:hAnsi="Calibri" w:cs="Calibri"/>
          <w:b/>
          <w:bCs/>
          <w:sz w:val="22"/>
          <w:szCs w:val="22"/>
        </w:rPr>
      </w:pPr>
      <w:r w:rsidRPr="00A15CB7">
        <w:rPr>
          <w:rFonts w:ascii="Calibri" w:hAnsi="Calibri" w:cs="Calibri"/>
          <w:sz w:val="22"/>
          <w:szCs w:val="22"/>
        </w:rPr>
        <w:t>e) Hand-over artwork in accessible formats such as .jpg,.png .</w:t>
      </w:r>
      <w:proofErr w:type="spellStart"/>
      <w:r w:rsidRPr="00A15CB7">
        <w:rPr>
          <w:rFonts w:ascii="Calibri" w:hAnsi="Calibri" w:cs="Calibri"/>
          <w:sz w:val="22"/>
          <w:szCs w:val="22"/>
        </w:rPr>
        <w:t>ai</w:t>
      </w:r>
      <w:proofErr w:type="spellEnd"/>
      <w:r w:rsidRPr="00A15CB7">
        <w:rPr>
          <w:rFonts w:ascii="Calibri" w:hAnsi="Calibri" w:cs="Calibri"/>
          <w:sz w:val="22"/>
          <w:szCs w:val="22"/>
        </w:rPr>
        <w:t xml:space="preserve"> etc.</w:t>
      </w:r>
    </w:p>
    <w:p w14:paraId="67FCB6FA" w14:textId="77777777" w:rsidR="003D4B1D" w:rsidRPr="00A15CB7" w:rsidRDefault="003D4B1D">
      <w:pPr>
        <w:rPr>
          <w:rFonts w:ascii="Calibri" w:hAnsi="Calibri" w:cs="Calibri"/>
          <w:sz w:val="22"/>
          <w:szCs w:val="22"/>
        </w:rPr>
      </w:pPr>
    </w:p>
    <w:p w14:paraId="7B8095B8" w14:textId="6796455C" w:rsidR="00C3343C" w:rsidRDefault="00C3343C">
      <w:pPr>
        <w:rPr>
          <w:rFonts w:ascii="Calibri" w:hAnsi="Calibri" w:cs="Calibri"/>
          <w:color w:val="000000" w:themeColor="text1"/>
          <w:sz w:val="22"/>
          <w:szCs w:val="22"/>
        </w:rPr>
      </w:pPr>
    </w:p>
    <w:p w14:paraId="183A1ECB" w14:textId="4EAD3DB0" w:rsidR="00793EEE" w:rsidRDefault="00C3343C" w:rsidP="00586197">
      <w:pPr>
        <w:pStyle w:val="Heading2"/>
        <w:rPr>
          <w:sz w:val="22"/>
          <w:szCs w:val="22"/>
        </w:rPr>
      </w:pPr>
      <w:r w:rsidRPr="0001550D">
        <w:t xml:space="preserve">Category </w:t>
      </w:r>
      <w:r w:rsidR="00DD5F60" w:rsidRPr="0001550D">
        <w:t>4</w:t>
      </w:r>
      <w:r w:rsidRPr="0001550D">
        <w:t xml:space="preserve"> – Creative Concept and Ideation</w:t>
      </w:r>
    </w:p>
    <w:p w14:paraId="01DA16D2" w14:textId="190DE87C" w:rsidR="00C3343C" w:rsidRPr="00A15CB7" w:rsidRDefault="00C3343C" w:rsidP="0061390C">
      <w:pPr>
        <w:rPr>
          <w:rFonts w:ascii="Calibri" w:hAnsi="Calibri" w:cs="Calibri"/>
          <w:sz w:val="22"/>
          <w:szCs w:val="22"/>
        </w:rPr>
      </w:pPr>
      <w:r w:rsidRPr="00A15CB7">
        <w:rPr>
          <w:rFonts w:ascii="Calibri" w:hAnsi="Calibri" w:cs="Calibri"/>
          <w:sz w:val="22"/>
          <w:szCs w:val="22"/>
        </w:rPr>
        <w:t>UNICEF produces a large number of products that span from knowledge pieces</w:t>
      </w:r>
      <w:r w:rsidR="0029799A" w:rsidRPr="00A15CB7">
        <w:rPr>
          <w:rFonts w:ascii="Calibri" w:hAnsi="Calibri" w:cs="Calibri"/>
          <w:sz w:val="22"/>
          <w:szCs w:val="22"/>
        </w:rPr>
        <w:t xml:space="preserve">, </w:t>
      </w:r>
      <w:r w:rsidRPr="00A15CB7">
        <w:rPr>
          <w:rFonts w:ascii="Calibri" w:hAnsi="Calibri" w:cs="Calibri"/>
          <w:sz w:val="22"/>
          <w:szCs w:val="22"/>
        </w:rPr>
        <w:t xml:space="preserve">public facing campaigns (advocacy and funding) to visual platforms for single initiatives. Some of these projects require a higher level of </w:t>
      </w:r>
      <w:r w:rsidRPr="0001550D">
        <w:rPr>
          <w:rFonts w:ascii="Calibri" w:hAnsi="Calibri" w:cs="Calibri"/>
          <w:b/>
          <w:bCs/>
          <w:sz w:val="22"/>
          <w:szCs w:val="22"/>
        </w:rPr>
        <w:t>ideation and concept development</w:t>
      </w:r>
      <w:r w:rsidRPr="00A15CB7">
        <w:rPr>
          <w:rFonts w:ascii="Calibri" w:hAnsi="Calibri" w:cs="Calibri"/>
          <w:sz w:val="22"/>
          <w:szCs w:val="22"/>
        </w:rPr>
        <w:t xml:space="preserve">. </w:t>
      </w:r>
      <w:r w:rsidR="00192A8E">
        <w:rPr>
          <w:rFonts w:ascii="Calibri" w:hAnsi="Calibri" w:cs="Calibri"/>
          <w:sz w:val="22"/>
          <w:szCs w:val="22"/>
        </w:rPr>
        <w:br/>
      </w:r>
      <w:r w:rsidRPr="00A15CB7">
        <w:rPr>
          <w:rFonts w:ascii="Calibri" w:hAnsi="Calibri" w:cs="Calibri"/>
          <w:sz w:val="22"/>
          <w:szCs w:val="22"/>
        </w:rPr>
        <w:t xml:space="preserve">For example (1): </w:t>
      </w:r>
      <w:r w:rsidR="0029799A" w:rsidRPr="00A15CB7">
        <w:rPr>
          <w:rFonts w:ascii="Calibri" w:hAnsi="Calibri" w:cs="Calibri"/>
          <w:sz w:val="22"/>
          <w:szCs w:val="22"/>
        </w:rPr>
        <w:t>T</w:t>
      </w:r>
      <w:r w:rsidRPr="00A15CB7">
        <w:rPr>
          <w:rFonts w:ascii="Calibri" w:hAnsi="Calibri" w:cs="Calibri"/>
          <w:sz w:val="22"/>
          <w:szCs w:val="22"/>
        </w:rPr>
        <w:t xml:space="preserve">o </w:t>
      </w:r>
      <w:r w:rsidR="0029799A" w:rsidRPr="00A15CB7">
        <w:rPr>
          <w:rFonts w:ascii="Calibri" w:hAnsi="Calibri" w:cs="Calibri"/>
          <w:sz w:val="22"/>
          <w:szCs w:val="22"/>
        </w:rPr>
        <w:t>conceptualize</w:t>
      </w:r>
      <w:r w:rsidRPr="00A15CB7">
        <w:rPr>
          <w:rFonts w:ascii="Calibri" w:hAnsi="Calibri" w:cs="Calibri"/>
          <w:sz w:val="22"/>
          <w:szCs w:val="22"/>
        </w:rPr>
        <w:t xml:space="preserve"> a strong campaign idea for an </w:t>
      </w:r>
      <w:r w:rsidR="007139D9" w:rsidRPr="00A90F69">
        <w:rPr>
          <w:rFonts w:ascii="Calibri" w:hAnsi="Calibri" w:cs="Calibri"/>
          <w:sz w:val="22"/>
          <w:szCs w:val="22"/>
        </w:rPr>
        <w:t>initiative</w:t>
      </w:r>
      <w:r w:rsidRPr="00A15CB7">
        <w:rPr>
          <w:rFonts w:ascii="Calibri" w:hAnsi="Calibri" w:cs="Calibri"/>
          <w:sz w:val="22"/>
          <w:szCs w:val="22"/>
        </w:rPr>
        <w:t xml:space="preserve"> around education that can be carried across various platforms such as print, video, physical activation and social media. </w:t>
      </w:r>
      <w:r w:rsidR="00192A8E">
        <w:rPr>
          <w:rFonts w:ascii="Calibri" w:hAnsi="Calibri" w:cs="Calibri"/>
          <w:sz w:val="22"/>
          <w:szCs w:val="22"/>
        </w:rPr>
        <w:br/>
      </w:r>
      <w:r w:rsidRPr="00A15CB7">
        <w:rPr>
          <w:rFonts w:ascii="Calibri" w:hAnsi="Calibri" w:cs="Calibri"/>
          <w:sz w:val="22"/>
          <w:szCs w:val="22"/>
        </w:rPr>
        <w:t>Example 2: Strategize an activation campaign around an issue that targets policy makers during their visit at the General Assembly</w:t>
      </w:r>
      <w:r w:rsidR="002A628A">
        <w:rPr>
          <w:rFonts w:ascii="Calibri" w:hAnsi="Calibri" w:cs="Calibri"/>
          <w:sz w:val="22"/>
          <w:szCs w:val="22"/>
        </w:rPr>
        <w:t xml:space="preserve"> at the United Nations</w:t>
      </w:r>
      <w:r w:rsidRPr="00A15CB7">
        <w:rPr>
          <w:rFonts w:ascii="Calibri" w:hAnsi="Calibri" w:cs="Calibri"/>
          <w:sz w:val="22"/>
          <w:szCs w:val="22"/>
        </w:rPr>
        <w:t xml:space="preserve">. </w:t>
      </w:r>
      <w:r w:rsidR="00192A8E">
        <w:rPr>
          <w:rFonts w:ascii="Calibri" w:hAnsi="Calibri" w:cs="Calibri"/>
          <w:sz w:val="22"/>
          <w:szCs w:val="22"/>
        </w:rPr>
        <w:br/>
      </w:r>
      <w:r w:rsidRPr="00A15CB7">
        <w:rPr>
          <w:rFonts w:ascii="Calibri" w:hAnsi="Calibri" w:cs="Calibri"/>
          <w:sz w:val="22"/>
          <w:szCs w:val="22"/>
        </w:rPr>
        <w:t xml:space="preserve">Example 3: </w:t>
      </w:r>
      <w:r w:rsidR="00192A8E">
        <w:rPr>
          <w:rFonts w:ascii="Calibri" w:hAnsi="Calibri" w:cs="Calibri"/>
          <w:sz w:val="22"/>
          <w:szCs w:val="22"/>
        </w:rPr>
        <w:t xml:space="preserve">Design and strategize </w:t>
      </w:r>
      <w:r w:rsidRPr="00A15CB7">
        <w:rPr>
          <w:rFonts w:ascii="Calibri" w:hAnsi="Calibri" w:cs="Calibri"/>
          <w:sz w:val="22"/>
          <w:szCs w:val="22"/>
        </w:rPr>
        <w:t xml:space="preserve">a </w:t>
      </w:r>
      <w:r w:rsidR="00192A8E">
        <w:rPr>
          <w:rFonts w:ascii="Calibri" w:hAnsi="Calibri" w:cs="Calibri"/>
          <w:sz w:val="22"/>
          <w:szCs w:val="22"/>
        </w:rPr>
        <w:t xml:space="preserve">visual </w:t>
      </w:r>
      <w:r w:rsidRPr="00A15CB7">
        <w:rPr>
          <w:rFonts w:ascii="Calibri" w:hAnsi="Calibri" w:cs="Calibri"/>
          <w:sz w:val="22"/>
          <w:szCs w:val="22"/>
        </w:rPr>
        <w:t>theme for a large yearly event around children’s rights.</w:t>
      </w:r>
    </w:p>
    <w:p w14:paraId="26AA31EF" w14:textId="77777777" w:rsidR="00C3343C" w:rsidRPr="00A15CB7" w:rsidRDefault="00C3343C" w:rsidP="0061390C">
      <w:pPr>
        <w:rPr>
          <w:rFonts w:ascii="Calibri" w:hAnsi="Calibri" w:cs="Calibri"/>
          <w:sz w:val="22"/>
          <w:szCs w:val="22"/>
        </w:rPr>
      </w:pPr>
    </w:p>
    <w:p w14:paraId="437C38DA" w14:textId="6FCBBE63" w:rsidR="00C3343C" w:rsidRPr="0001550D" w:rsidRDefault="00C3343C" w:rsidP="0061390C">
      <w:pPr>
        <w:rPr>
          <w:rFonts w:ascii="Calibri" w:hAnsi="Calibri" w:cs="Calibri"/>
          <w:i/>
          <w:iCs/>
          <w:sz w:val="22"/>
          <w:szCs w:val="22"/>
        </w:rPr>
      </w:pPr>
      <w:r w:rsidRPr="0001550D">
        <w:rPr>
          <w:rFonts w:ascii="Calibri" w:hAnsi="Calibri" w:cs="Calibri"/>
          <w:i/>
          <w:iCs/>
          <w:sz w:val="22"/>
          <w:szCs w:val="22"/>
        </w:rPr>
        <w:lastRenderedPageBreak/>
        <w:t>Activities will include, but not limited to:</w:t>
      </w:r>
    </w:p>
    <w:p w14:paraId="0F9DCAD4" w14:textId="77777777" w:rsidR="00C3343C" w:rsidRPr="00A15CB7" w:rsidRDefault="00C3343C" w:rsidP="003D63BB">
      <w:pPr>
        <w:rPr>
          <w:rFonts w:ascii="Calibri" w:hAnsi="Calibri" w:cs="Calibri"/>
          <w:sz w:val="22"/>
          <w:szCs w:val="22"/>
        </w:rPr>
      </w:pPr>
      <w:r w:rsidRPr="00A15CB7">
        <w:rPr>
          <w:rFonts w:ascii="Calibri" w:hAnsi="Calibri" w:cs="Calibri"/>
          <w:sz w:val="22"/>
          <w:szCs w:val="22"/>
        </w:rPr>
        <w:t>a) Investigation and research of the specific initiative’s topic and project goals</w:t>
      </w:r>
    </w:p>
    <w:p w14:paraId="337AF35E" w14:textId="77777777" w:rsidR="00C3343C" w:rsidRPr="00A15CB7" w:rsidRDefault="00C3343C" w:rsidP="00192A8E">
      <w:pPr>
        <w:rPr>
          <w:rFonts w:ascii="Calibri" w:hAnsi="Calibri" w:cs="Calibri"/>
          <w:sz w:val="22"/>
          <w:szCs w:val="22"/>
        </w:rPr>
      </w:pPr>
      <w:r w:rsidRPr="00A15CB7">
        <w:rPr>
          <w:rFonts w:ascii="Calibri" w:hAnsi="Calibri" w:cs="Calibri"/>
          <w:sz w:val="22"/>
          <w:szCs w:val="22"/>
        </w:rPr>
        <w:t>b) Development of a single creative concept that can carry the initiative across all platform</w:t>
      </w:r>
    </w:p>
    <w:p w14:paraId="0ED73A83" w14:textId="459C91B9" w:rsidR="00C3343C" w:rsidRPr="00A15CB7" w:rsidRDefault="00C3343C" w:rsidP="00192A8E">
      <w:pPr>
        <w:rPr>
          <w:rFonts w:ascii="Calibri" w:hAnsi="Calibri" w:cs="Calibri"/>
          <w:sz w:val="22"/>
          <w:szCs w:val="22"/>
        </w:rPr>
      </w:pPr>
      <w:r w:rsidRPr="00A15CB7">
        <w:rPr>
          <w:rFonts w:ascii="Calibri" w:hAnsi="Calibri" w:cs="Calibri"/>
          <w:sz w:val="22"/>
          <w:szCs w:val="22"/>
        </w:rPr>
        <w:t>c) Presentation of concept options to project teams and parties involved</w:t>
      </w:r>
    </w:p>
    <w:p w14:paraId="71EC7380" w14:textId="6AD59255" w:rsidR="00C3343C" w:rsidRDefault="00C3343C" w:rsidP="00192A8E">
      <w:pPr>
        <w:rPr>
          <w:rFonts w:ascii="Calibri" w:hAnsi="Calibri" w:cs="Calibri"/>
          <w:sz w:val="22"/>
          <w:szCs w:val="22"/>
        </w:rPr>
      </w:pPr>
      <w:r w:rsidRPr="00A15CB7">
        <w:rPr>
          <w:rFonts w:ascii="Calibri" w:hAnsi="Calibri" w:cs="Calibri"/>
          <w:sz w:val="22"/>
          <w:szCs w:val="22"/>
        </w:rPr>
        <w:t xml:space="preserve">D) Motivate and explain why </w:t>
      </w:r>
      <w:r w:rsidR="00DF1A22">
        <w:rPr>
          <w:rFonts w:ascii="Calibri" w:hAnsi="Calibri" w:cs="Calibri"/>
          <w:sz w:val="22"/>
          <w:szCs w:val="22"/>
        </w:rPr>
        <w:t xml:space="preserve">the </w:t>
      </w:r>
      <w:r w:rsidRPr="00A15CB7">
        <w:rPr>
          <w:rFonts w:ascii="Calibri" w:hAnsi="Calibri" w:cs="Calibri"/>
          <w:sz w:val="22"/>
          <w:szCs w:val="22"/>
        </w:rPr>
        <w:t xml:space="preserve">developed </w:t>
      </w:r>
      <w:r w:rsidR="00DF1A22">
        <w:rPr>
          <w:rFonts w:ascii="Calibri" w:hAnsi="Calibri" w:cs="Calibri"/>
          <w:sz w:val="22"/>
          <w:szCs w:val="22"/>
        </w:rPr>
        <w:t>concepts</w:t>
      </w:r>
      <w:r w:rsidR="00DF1A22" w:rsidRPr="00A15CB7">
        <w:rPr>
          <w:rFonts w:ascii="Calibri" w:hAnsi="Calibri" w:cs="Calibri"/>
          <w:sz w:val="22"/>
          <w:szCs w:val="22"/>
        </w:rPr>
        <w:t xml:space="preserve"> </w:t>
      </w:r>
      <w:r w:rsidRPr="00A15CB7">
        <w:rPr>
          <w:rFonts w:ascii="Calibri" w:hAnsi="Calibri" w:cs="Calibri"/>
          <w:sz w:val="22"/>
          <w:szCs w:val="22"/>
        </w:rPr>
        <w:t xml:space="preserve">will be the impactful </w:t>
      </w:r>
    </w:p>
    <w:p w14:paraId="0EB9EDA5" w14:textId="72E6A3EF" w:rsidR="009C6B9E" w:rsidRDefault="009C6B9E" w:rsidP="00192A8E">
      <w:pPr>
        <w:rPr>
          <w:rFonts w:ascii="Calibri" w:hAnsi="Calibri" w:cs="Calibri"/>
          <w:sz w:val="22"/>
          <w:szCs w:val="22"/>
        </w:rPr>
      </w:pPr>
      <w:r w:rsidRPr="006643FC">
        <w:rPr>
          <w:rFonts w:ascii="Calibri" w:hAnsi="Calibri" w:cs="Calibri"/>
          <w:sz w:val="22"/>
          <w:szCs w:val="22"/>
        </w:rPr>
        <w:t>e) Implementation</w:t>
      </w:r>
      <w:r w:rsidR="005564E4" w:rsidRPr="006643FC">
        <w:rPr>
          <w:rFonts w:ascii="Calibri" w:hAnsi="Calibri" w:cs="Calibri"/>
          <w:sz w:val="22"/>
          <w:szCs w:val="22"/>
        </w:rPr>
        <w:t>/roll out</w:t>
      </w:r>
      <w:r w:rsidRPr="006643FC">
        <w:rPr>
          <w:rFonts w:ascii="Calibri" w:hAnsi="Calibri" w:cs="Calibri"/>
          <w:sz w:val="22"/>
          <w:szCs w:val="22"/>
        </w:rPr>
        <w:t xml:space="preserve"> of the creative concept</w:t>
      </w:r>
      <w:r>
        <w:rPr>
          <w:rFonts w:ascii="Calibri" w:hAnsi="Calibri" w:cs="Calibri"/>
          <w:sz w:val="22"/>
          <w:szCs w:val="22"/>
        </w:rPr>
        <w:t xml:space="preserve"> </w:t>
      </w:r>
    </w:p>
    <w:p w14:paraId="152BF9DE" w14:textId="77777777" w:rsidR="003554C3" w:rsidRPr="00A15CB7" w:rsidRDefault="003554C3" w:rsidP="00192A8E">
      <w:pPr>
        <w:rPr>
          <w:rFonts w:ascii="Calibri" w:hAnsi="Calibri" w:cs="Calibri"/>
          <w:sz w:val="22"/>
          <w:szCs w:val="22"/>
        </w:rPr>
      </w:pPr>
    </w:p>
    <w:p w14:paraId="1717F362" w14:textId="77777777" w:rsidR="00C3343C" w:rsidRPr="00A15CB7" w:rsidRDefault="00C3343C" w:rsidP="00192A8E">
      <w:pPr>
        <w:rPr>
          <w:rFonts w:ascii="Calibri" w:hAnsi="Calibri" w:cs="Calibri"/>
          <w:b/>
          <w:sz w:val="22"/>
          <w:szCs w:val="22"/>
        </w:rPr>
      </w:pPr>
    </w:p>
    <w:p w14:paraId="0CE0B013" w14:textId="335C4CBD" w:rsidR="00C3343C" w:rsidRPr="0001550D" w:rsidRDefault="00C3343C" w:rsidP="00B96A7E">
      <w:pPr>
        <w:pStyle w:val="Heading2"/>
      </w:pPr>
      <w:r w:rsidRPr="0001550D">
        <w:t xml:space="preserve">Category </w:t>
      </w:r>
      <w:r w:rsidR="00DD5F60" w:rsidRPr="0001550D">
        <w:t>5</w:t>
      </w:r>
      <w:r w:rsidRPr="0001550D">
        <w:t xml:space="preserve"> – Visual Identity (</w:t>
      </w:r>
      <w:r w:rsidR="007139D9" w:rsidRPr="0001550D">
        <w:t>individual</w:t>
      </w:r>
      <w:r w:rsidRPr="0001550D">
        <w:t xml:space="preserve"> projects)</w:t>
      </w:r>
    </w:p>
    <w:p w14:paraId="22CF8898" w14:textId="13CF53E6" w:rsidR="00C3343C" w:rsidRPr="00A15CB7" w:rsidRDefault="00DF1A22" w:rsidP="003D63BB">
      <w:pPr>
        <w:rPr>
          <w:rFonts w:ascii="Calibri" w:hAnsi="Calibri" w:cs="Calibri"/>
          <w:sz w:val="22"/>
          <w:szCs w:val="22"/>
        </w:rPr>
      </w:pPr>
      <w:r>
        <w:rPr>
          <w:rFonts w:ascii="Calibri" w:hAnsi="Calibri" w:cs="Calibri"/>
          <w:sz w:val="22"/>
          <w:szCs w:val="22"/>
        </w:rPr>
        <w:t>F</w:t>
      </w:r>
      <w:r w:rsidRPr="00A15CB7">
        <w:rPr>
          <w:rFonts w:ascii="Calibri" w:hAnsi="Calibri" w:cs="Calibri"/>
          <w:sz w:val="22"/>
          <w:szCs w:val="22"/>
        </w:rPr>
        <w:t>ollowing UNICEF’s brand guidelines</w:t>
      </w:r>
      <w:r>
        <w:rPr>
          <w:rFonts w:ascii="Calibri" w:hAnsi="Calibri" w:cs="Calibri"/>
          <w:sz w:val="22"/>
          <w:szCs w:val="22"/>
        </w:rPr>
        <w:t>, s</w:t>
      </w:r>
      <w:r w:rsidR="00C3343C" w:rsidRPr="00A15CB7">
        <w:rPr>
          <w:rFonts w:ascii="Calibri" w:hAnsi="Calibri" w:cs="Calibri"/>
          <w:sz w:val="22"/>
          <w:szCs w:val="22"/>
        </w:rPr>
        <w:t>ome projects require a</w:t>
      </w:r>
      <w:r>
        <w:rPr>
          <w:rFonts w:ascii="Calibri" w:hAnsi="Calibri" w:cs="Calibri"/>
          <w:sz w:val="22"/>
          <w:szCs w:val="22"/>
        </w:rPr>
        <w:t xml:space="preserve"> unique</w:t>
      </w:r>
      <w:r w:rsidR="00C3343C" w:rsidRPr="00A15CB7">
        <w:rPr>
          <w:rFonts w:ascii="Calibri" w:hAnsi="Calibri" w:cs="Calibri"/>
          <w:sz w:val="22"/>
          <w:szCs w:val="22"/>
        </w:rPr>
        <w:t xml:space="preserve"> </w:t>
      </w:r>
      <w:r w:rsidR="00C3343C" w:rsidRPr="0001550D">
        <w:rPr>
          <w:rFonts w:ascii="Calibri" w:hAnsi="Calibri" w:cs="Calibri"/>
          <w:b/>
          <w:bCs/>
          <w:sz w:val="22"/>
          <w:szCs w:val="22"/>
        </w:rPr>
        <w:t>look (</w:t>
      </w:r>
      <w:r>
        <w:rPr>
          <w:rFonts w:ascii="Calibri" w:hAnsi="Calibri" w:cs="Calibri"/>
          <w:b/>
          <w:bCs/>
          <w:sz w:val="22"/>
          <w:szCs w:val="22"/>
        </w:rPr>
        <w:t xml:space="preserve">a </w:t>
      </w:r>
      <w:r w:rsidR="00C3343C" w:rsidRPr="0001550D">
        <w:rPr>
          <w:rFonts w:ascii="Calibri" w:hAnsi="Calibri" w:cs="Calibri"/>
          <w:b/>
          <w:bCs/>
          <w:sz w:val="22"/>
          <w:szCs w:val="22"/>
        </w:rPr>
        <w:t>visual identity)</w:t>
      </w:r>
      <w:r w:rsidR="00C3343C" w:rsidRPr="00A15CB7">
        <w:rPr>
          <w:rFonts w:ascii="Calibri" w:hAnsi="Calibri" w:cs="Calibri"/>
          <w:sz w:val="22"/>
          <w:szCs w:val="22"/>
        </w:rPr>
        <w:t xml:space="preserve"> in order to carry </w:t>
      </w:r>
      <w:r w:rsidR="00C3343C" w:rsidRPr="0001550D">
        <w:rPr>
          <w:rFonts w:ascii="Calibri" w:hAnsi="Calibri" w:cs="Calibri"/>
          <w:b/>
          <w:bCs/>
          <w:sz w:val="22"/>
          <w:szCs w:val="22"/>
        </w:rPr>
        <w:t>a specific initiative</w:t>
      </w:r>
      <w:r w:rsidR="00C3343C" w:rsidRPr="00A15CB7">
        <w:rPr>
          <w:rFonts w:ascii="Calibri" w:hAnsi="Calibri" w:cs="Calibri"/>
          <w:sz w:val="22"/>
          <w:szCs w:val="22"/>
        </w:rPr>
        <w:t xml:space="preserve"> across all platforms. </w:t>
      </w:r>
      <w:r>
        <w:rPr>
          <w:rFonts w:ascii="Calibri" w:hAnsi="Calibri" w:cs="Calibri"/>
          <w:sz w:val="22"/>
          <w:szCs w:val="22"/>
        </w:rPr>
        <w:t>For e</w:t>
      </w:r>
      <w:r w:rsidR="00C3343C" w:rsidRPr="00A15CB7">
        <w:rPr>
          <w:rFonts w:ascii="Calibri" w:hAnsi="Calibri" w:cs="Calibri"/>
          <w:sz w:val="22"/>
          <w:szCs w:val="22"/>
        </w:rPr>
        <w:t xml:space="preserve">xample </w:t>
      </w:r>
      <w:r>
        <w:rPr>
          <w:rFonts w:ascii="Calibri" w:hAnsi="Calibri" w:cs="Calibri"/>
          <w:sz w:val="22"/>
          <w:szCs w:val="22"/>
        </w:rPr>
        <w:t>(</w:t>
      </w:r>
      <w:r w:rsidR="00C3343C" w:rsidRPr="00A15CB7">
        <w:rPr>
          <w:rFonts w:ascii="Calibri" w:hAnsi="Calibri" w:cs="Calibri"/>
          <w:sz w:val="22"/>
          <w:szCs w:val="22"/>
        </w:rPr>
        <w:t>1</w:t>
      </w:r>
      <w:r>
        <w:rPr>
          <w:rFonts w:ascii="Calibri" w:hAnsi="Calibri" w:cs="Calibri"/>
          <w:sz w:val="22"/>
          <w:szCs w:val="22"/>
        </w:rPr>
        <w:t>)</w:t>
      </w:r>
      <w:r w:rsidR="00C3343C" w:rsidRPr="00A15CB7">
        <w:rPr>
          <w:rFonts w:ascii="Calibri" w:hAnsi="Calibri" w:cs="Calibri"/>
          <w:sz w:val="22"/>
          <w:szCs w:val="22"/>
        </w:rPr>
        <w:t xml:space="preserve">: Create a visual theme for a water disparity research that carries across a campaign, a report, data graphs, photography, UNICEF webpage etc. Example 2: Design the look of all design assets for an upcoming conference on emergency outreach. </w:t>
      </w:r>
    </w:p>
    <w:p w14:paraId="0EB7F1D5" w14:textId="77777777" w:rsidR="00C3343C" w:rsidRPr="00A15CB7" w:rsidRDefault="00C3343C">
      <w:pPr>
        <w:rPr>
          <w:rFonts w:ascii="Calibri" w:hAnsi="Calibri" w:cs="Calibri"/>
          <w:sz w:val="22"/>
          <w:szCs w:val="22"/>
        </w:rPr>
      </w:pPr>
    </w:p>
    <w:p w14:paraId="46F0828C" w14:textId="7653C829" w:rsidR="00C3343C" w:rsidRPr="0001550D" w:rsidRDefault="00C3343C">
      <w:pPr>
        <w:rPr>
          <w:rFonts w:ascii="Calibri" w:hAnsi="Calibri" w:cs="Calibri"/>
          <w:i/>
          <w:iCs/>
          <w:sz w:val="22"/>
          <w:szCs w:val="22"/>
        </w:rPr>
      </w:pPr>
      <w:r w:rsidRPr="0001550D">
        <w:rPr>
          <w:rFonts w:ascii="Calibri" w:hAnsi="Calibri" w:cs="Calibri"/>
          <w:i/>
          <w:iCs/>
          <w:sz w:val="22"/>
          <w:szCs w:val="22"/>
        </w:rPr>
        <w:t>Activities will include but not limited to:</w:t>
      </w:r>
    </w:p>
    <w:p w14:paraId="13CD020A" w14:textId="77777777" w:rsidR="00C3343C" w:rsidRPr="00A15CB7" w:rsidRDefault="00C3343C">
      <w:pPr>
        <w:rPr>
          <w:rFonts w:ascii="Calibri" w:hAnsi="Calibri" w:cs="Calibri"/>
          <w:sz w:val="22"/>
          <w:szCs w:val="22"/>
        </w:rPr>
      </w:pPr>
      <w:r w:rsidRPr="00A15CB7">
        <w:rPr>
          <w:rFonts w:ascii="Calibri" w:hAnsi="Calibri" w:cs="Calibri"/>
          <w:sz w:val="22"/>
          <w:szCs w:val="22"/>
        </w:rPr>
        <w:t>a) Investigation and research of the specific initiative’s topic and project goals</w:t>
      </w:r>
    </w:p>
    <w:p w14:paraId="3AD3F08E" w14:textId="77777777" w:rsidR="00C3343C" w:rsidRPr="00A15CB7" w:rsidRDefault="00C3343C">
      <w:pPr>
        <w:rPr>
          <w:rFonts w:ascii="Calibri" w:hAnsi="Calibri" w:cs="Calibri"/>
          <w:sz w:val="22"/>
          <w:szCs w:val="22"/>
        </w:rPr>
      </w:pPr>
      <w:r w:rsidRPr="00A15CB7">
        <w:rPr>
          <w:rFonts w:ascii="Calibri" w:hAnsi="Calibri" w:cs="Calibri"/>
          <w:sz w:val="22"/>
          <w:szCs w:val="22"/>
        </w:rPr>
        <w:t>b) Execution and design of visual identity directions (options)</w:t>
      </w:r>
    </w:p>
    <w:p w14:paraId="6FC056E4" w14:textId="77777777" w:rsidR="00C3343C" w:rsidRPr="00A15CB7" w:rsidRDefault="00C3343C">
      <w:pPr>
        <w:rPr>
          <w:rFonts w:ascii="Calibri" w:hAnsi="Calibri" w:cs="Calibri"/>
          <w:sz w:val="22"/>
          <w:szCs w:val="22"/>
        </w:rPr>
      </w:pPr>
      <w:r w:rsidRPr="00A15CB7">
        <w:rPr>
          <w:rFonts w:ascii="Calibri" w:hAnsi="Calibri" w:cs="Calibri"/>
          <w:sz w:val="22"/>
          <w:szCs w:val="22"/>
        </w:rPr>
        <w:t>c) Presentation of visual identity options for project teams and parties involved</w:t>
      </w:r>
    </w:p>
    <w:p w14:paraId="40D26AD4" w14:textId="3688E55C" w:rsidR="00C3343C" w:rsidRPr="00A15CB7" w:rsidRDefault="00C3343C">
      <w:pPr>
        <w:rPr>
          <w:rFonts w:ascii="Calibri" w:hAnsi="Calibri" w:cs="Calibri"/>
          <w:b/>
          <w:sz w:val="22"/>
          <w:szCs w:val="22"/>
        </w:rPr>
      </w:pPr>
      <w:r w:rsidRPr="00A15CB7">
        <w:rPr>
          <w:rFonts w:ascii="Calibri" w:hAnsi="Calibri" w:cs="Calibri"/>
          <w:sz w:val="22"/>
          <w:szCs w:val="22"/>
        </w:rPr>
        <w:t>d) Roll-out of full suite of agreed material for initiative (e.g</w:t>
      </w:r>
      <w:r w:rsidR="006643FC">
        <w:rPr>
          <w:rFonts w:ascii="Calibri" w:hAnsi="Calibri" w:cs="Calibri"/>
          <w:sz w:val="22"/>
          <w:szCs w:val="22"/>
        </w:rPr>
        <w:t>.</w:t>
      </w:r>
      <w:r w:rsidRPr="00A15CB7">
        <w:rPr>
          <w:rFonts w:ascii="Calibri" w:hAnsi="Calibri" w:cs="Calibri"/>
          <w:sz w:val="22"/>
          <w:szCs w:val="22"/>
        </w:rPr>
        <w:t xml:space="preserve"> posters, print publications, iconography, digital platform etc.)</w:t>
      </w:r>
    </w:p>
    <w:p w14:paraId="6359268C" w14:textId="77777777" w:rsidR="00C3343C" w:rsidRPr="00A15CB7" w:rsidRDefault="00C3343C" w:rsidP="0072663D">
      <w:pPr>
        <w:rPr>
          <w:rFonts w:ascii="Calibri" w:hAnsi="Calibri" w:cs="Calibri"/>
          <w:b/>
          <w:sz w:val="22"/>
          <w:szCs w:val="22"/>
        </w:rPr>
      </w:pPr>
    </w:p>
    <w:p w14:paraId="4F729636" w14:textId="790A49FF" w:rsidR="00877177" w:rsidRPr="00A15CB7" w:rsidRDefault="00C3343C" w:rsidP="003D63BB">
      <w:pPr>
        <w:rPr>
          <w:rFonts w:ascii="Calibri" w:hAnsi="Calibri" w:cs="Calibri"/>
          <w:sz w:val="22"/>
          <w:szCs w:val="22"/>
        </w:rPr>
      </w:pPr>
      <w:r w:rsidRPr="00A15CB7">
        <w:rPr>
          <w:rFonts w:ascii="Calibri" w:hAnsi="Calibri" w:cs="Calibri"/>
          <w:color w:val="000000" w:themeColor="text1"/>
          <w:sz w:val="22"/>
          <w:szCs w:val="22"/>
        </w:rPr>
        <w:t xml:space="preserve"> </w:t>
      </w:r>
    </w:p>
    <w:p w14:paraId="45BAB98F" w14:textId="68C751DD" w:rsidR="00596AE8" w:rsidRPr="00A15CB7" w:rsidRDefault="00596AE8" w:rsidP="0011323C">
      <w:pPr>
        <w:pStyle w:val="Heading2"/>
      </w:pPr>
      <w:r w:rsidRPr="00A15CB7">
        <w:t>Category 6</w:t>
      </w:r>
      <w:r w:rsidR="00E936E9" w:rsidRPr="0001550D">
        <w:t xml:space="preserve"> – </w:t>
      </w:r>
      <w:r w:rsidRPr="00A15CB7">
        <w:t>Illustration</w:t>
      </w:r>
    </w:p>
    <w:p w14:paraId="3FFDF5A7" w14:textId="064396B2" w:rsidR="0095412C" w:rsidRDefault="0095412C" w:rsidP="003D63BB">
      <w:pPr>
        <w:tabs>
          <w:tab w:val="left" w:pos="6580"/>
        </w:tabs>
        <w:rPr>
          <w:rFonts w:ascii="Calibri" w:hAnsi="Calibri" w:cs="Calibri"/>
          <w:color w:val="000000" w:themeColor="text1"/>
          <w:sz w:val="22"/>
          <w:szCs w:val="22"/>
        </w:rPr>
      </w:pPr>
      <w:r>
        <w:rPr>
          <w:rFonts w:ascii="Calibri" w:hAnsi="Calibri" w:cs="Calibri"/>
          <w:color w:val="000000" w:themeColor="text1"/>
          <w:sz w:val="22"/>
          <w:szCs w:val="22"/>
        </w:rPr>
        <w:t>From</w:t>
      </w:r>
      <w:r w:rsidR="004A492F" w:rsidRPr="00A15CB7">
        <w:rPr>
          <w:rFonts w:ascii="Calibri" w:hAnsi="Calibri" w:cs="Calibri"/>
          <w:color w:val="000000" w:themeColor="text1"/>
          <w:sz w:val="22"/>
          <w:szCs w:val="22"/>
        </w:rPr>
        <w:t xml:space="preserve"> time to time </w:t>
      </w:r>
      <w:r>
        <w:rPr>
          <w:rFonts w:ascii="Calibri" w:hAnsi="Calibri" w:cs="Calibri"/>
          <w:color w:val="000000" w:themeColor="text1"/>
          <w:sz w:val="22"/>
          <w:szCs w:val="22"/>
        </w:rPr>
        <w:t xml:space="preserve">UNICEF </w:t>
      </w:r>
      <w:r w:rsidR="008F492A" w:rsidRPr="00A15CB7">
        <w:rPr>
          <w:rFonts w:ascii="Calibri" w:hAnsi="Calibri" w:cs="Calibri"/>
          <w:color w:val="000000" w:themeColor="text1"/>
          <w:sz w:val="22"/>
          <w:szCs w:val="22"/>
        </w:rPr>
        <w:t xml:space="preserve">faces </w:t>
      </w:r>
      <w:r w:rsidR="004A492F" w:rsidRPr="00A15CB7">
        <w:rPr>
          <w:rFonts w:ascii="Calibri" w:hAnsi="Calibri" w:cs="Calibri"/>
          <w:color w:val="000000" w:themeColor="text1"/>
          <w:sz w:val="22"/>
          <w:szCs w:val="22"/>
        </w:rPr>
        <w:t xml:space="preserve">the need to visualize an </w:t>
      </w:r>
      <w:r>
        <w:rPr>
          <w:rFonts w:ascii="Calibri" w:hAnsi="Calibri" w:cs="Calibri"/>
          <w:color w:val="000000" w:themeColor="text1"/>
          <w:sz w:val="22"/>
          <w:szCs w:val="22"/>
        </w:rPr>
        <w:t xml:space="preserve">initiative </w:t>
      </w:r>
      <w:r w:rsidR="004A492F" w:rsidRPr="00A15CB7">
        <w:rPr>
          <w:rFonts w:ascii="Calibri" w:hAnsi="Calibri" w:cs="Calibri"/>
          <w:color w:val="000000" w:themeColor="text1"/>
          <w:sz w:val="22"/>
          <w:szCs w:val="22"/>
        </w:rPr>
        <w:t>that best lends itself to a custom illustratio</w:t>
      </w:r>
      <w:r w:rsidR="00597661" w:rsidRPr="00A15CB7">
        <w:rPr>
          <w:rFonts w:ascii="Calibri" w:hAnsi="Calibri" w:cs="Calibri"/>
          <w:color w:val="000000" w:themeColor="text1"/>
          <w:sz w:val="22"/>
          <w:szCs w:val="22"/>
        </w:rPr>
        <w:t>n.</w:t>
      </w:r>
      <w:r w:rsidR="004A492F" w:rsidRPr="00A15CB7">
        <w:rPr>
          <w:rFonts w:ascii="Calibri" w:hAnsi="Calibri" w:cs="Calibri"/>
          <w:color w:val="000000" w:themeColor="text1"/>
          <w:sz w:val="22"/>
          <w:szCs w:val="22"/>
        </w:rPr>
        <w:t xml:space="preserve"> We’re seeking illustra</w:t>
      </w:r>
      <w:r>
        <w:rPr>
          <w:rFonts w:ascii="Calibri" w:hAnsi="Calibri" w:cs="Calibri"/>
          <w:color w:val="000000" w:themeColor="text1"/>
          <w:sz w:val="22"/>
          <w:szCs w:val="22"/>
        </w:rPr>
        <w:t>tion</w:t>
      </w:r>
      <w:r w:rsidR="004A492F" w:rsidRPr="00A15CB7">
        <w:rPr>
          <w:rFonts w:ascii="Calibri" w:hAnsi="Calibri" w:cs="Calibri"/>
          <w:color w:val="000000" w:themeColor="text1"/>
          <w:sz w:val="22"/>
          <w:szCs w:val="22"/>
        </w:rPr>
        <w:t xml:space="preserve"> talent to help support </w:t>
      </w:r>
      <w:r w:rsidR="00597661" w:rsidRPr="00A15CB7">
        <w:rPr>
          <w:rFonts w:ascii="Calibri" w:hAnsi="Calibri" w:cs="Calibri"/>
          <w:color w:val="000000" w:themeColor="text1"/>
          <w:sz w:val="22"/>
          <w:szCs w:val="22"/>
        </w:rPr>
        <w:t>our visual communication projects</w:t>
      </w:r>
      <w:r>
        <w:rPr>
          <w:rFonts w:ascii="Calibri" w:hAnsi="Calibri" w:cs="Calibri"/>
          <w:color w:val="000000" w:themeColor="text1"/>
          <w:sz w:val="22"/>
          <w:szCs w:val="22"/>
        </w:rPr>
        <w:t>.</w:t>
      </w:r>
    </w:p>
    <w:p w14:paraId="4EC98CC8" w14:textId="0A7505FF" w:rsidR="00596AE8" w:rsidRPr="00A15CB7" w:rsidRDefault="0095412C" w:rsidP="003D63BB">
      <w:pPr>
        <w:tabs>
          <w:tab w:val="left" w:pos="6580"/>
        </w:tabs>
        <w:rPr>
          <w:rFonts w:ascii="Calibri" w:hAnsi="Calibri" w:cs="Calibri"/>
          <w:sz w:val="22"/>
          <w:szCs w:val="22"/>
        </w:rPr>
      </w:pPr>
      <w:r>
        <w:rPr>
          <w:rFonts w:ascii="Calibri" w:hAnsi="Calibri" w:cs="Calibri"/>
          <w:color w:val="000000" w:themeColor="text1"/>
          <w:sz w:val="22"/>
          <w:szCs w:val="22"/>
        </w:rPr>
        <w:t>Examples of formats:</w:t>
      </w:r>
      <w:r w:rsidRPr="00A15CB7">
        <w:rPr>
          <w:rFonts w:ascii="Calibri" w:hAnsi="Calibri" w:cs="Calibri"/>
          <w:sz w:val="22"/>
          <w:szCs w:val="22"/>
        </w:rPr>
        <w:t xml:space="preserve"> </w:t>
      </w:r>
      <w:r>
        <w:rPr>
          <w:rFonts w:ascii="Calibri" w:hAnsi="Calibri" w:cs="Calibri"/>
          <w:color w:val="000000" w:themeColor="text1"/>
          <w:sz w:val="22"/>
          <w:szCs w:val="22"/>
        </w:rPr>
        <w:t>A</w:t>
      </w:r>
      <w:r w:rsidR="008F492A" w:rsidRPr="00A15CB7">
        <w:rPr>
          <w:rFonts w:ascii="Calibri" w:hAnsi="Calibri" w:cs="Calibri"/>
          <w:color w:val="000000" w:themeColor="text1"/>
          <w:sz w:val="22"/>
          <w:szCs w:val="22"/>
        </w:rPr>
        <w:t xml:space="preserve">n illustrated story for a field-guide-book, a custom cover illustration for a </w:t>
      </w:r>
      <w:r>
        <w:rPr>
          <w:rFonts w:ascii="Calibri" w:hAnsi="Calibri" w:cs="Calibri"/>
          <w:color w:val="000000" w:themeColor="text1"/>
          <w:sz w:val="22"/>
          <w:szCs w:val="22"/>
        </w:rPr>
        <w:t xml:space="preserve">research </w:t>
      </w:r>
      <w:r w:rsidR="008F492A" w:rsidRPr="00A15CB7">
        <w:rPr>
          <w:rFonts w:ascii="Calibri" w:hAnsi="Calibri" w:cs="Calibri"/>
          <w:color w:val="000000" w:themeColor="text1"/>
          <w:sz w:val="22"/>
          <w:szCs w:val="22"/>
        </w:rPr>
        <w:t xml:space="preserve">report, a supporting editorial </w:t>
      </w:r>
      <w:r w:rsidR="00270223" w:rsidRPr="00A15CB7">
        <w:rPr>
          <w:rFonts w:ascii="Calibri" w:hAnsi="Calibri" w:cs="Calibri"/>
          <w:color w:val="000000" w:themeColor="text1"/>
          <w:sz w:val="22"/>
          <w:szCs w:val="22"/>
        </w:rPr>
        <w:t>illustration</w:t>
      </w:r>
      <w:r w:rsidR="008F492A" w:rsidRPr="00A15CB7">
        <w:rPr>
          <w:rFonts w:ascii="Calibri" w:hAnsi="Calibri" w:cs="Calibri"/>
          <w:color w:val="000000" w:themeColor="text1"/>
          <w:sz w:val="22"/>
          <w:szCs w:val="22"/>
        </w:rPr>
        <w:t xml:space="preserve"> for a </w:t>
      </w:r>
      <w:r>
        <w:rPr>
          <w:rFonts w:ascii="Calibri" w:hAnsi="Calibri" w:cs="Calibri"/>
          <w:color w:val="000000" w:themeColor="text1"/>
          <w:sz w:val="22"/>
          <w:szCs w:val="22"/>
        </w:rPr>
        <w:t xml:space="preserve">digital publication or </w:t>
      </w:r>
      <w:proofErr w:type="gramStart"/>
      <w:r>
        <w:rPr>
          <w:rFonts w:ascii="Calibri" w:hAnsi="Calibri" w:cs="Calibri"/>
          <w:color w:val="000000" w:themeColor="text1"/>
          <w:sz w:val="22"/>
          <w:szCs w:val="22"/>
        </w:rPr>
        <w:t>an</w:t>
      </w:r>
      <w:proofErr w:type="gramEnd"/>
      <w:r>
        <w:rPr>
          <w:rFonts w:ascii="Calibri" w:hAnsi="Calibri" w:cs="Calibri"/>
          <w:color w:val="000000" w:themeColor="text1"/>
          <w:sz w:val="22"/>
          <w:szCs w:val="22"/>
        </w:rPr>
        <w:t xml:space="preserve"> storyboard for an upcoming UNICEF </w:t>
      </w:r>
      <w:r w:rsidR="00D459FD">
        <w:rPr>
          <w:rFonts w:ascii="Calibri" w:hAnsi="Calibri" w:cs="Calibri"/>
          <w:color w:val="000000" w:themeColor="text1"/>
          <w:sz w:val="22"/>
          <w:szCs w:val="22"/>
        </w:rPr>
        <w:t>video</w:t>
      </w:r>
      <w:r w:rsidR="008F492A" w:rsidRPr="00A15CB7">
        <w:rPr>
          <w:rFonts w:ascii="Calibri" w:hAnsi="Calibri" w:cs="Calibri"/>
          <w:color w:val="000000" w:themeColor="text1"/>
          <w:sz w:val="22"/>
          <w:szCs w:val="22"/>
        </w:rPr>
        <w:t>.</w:t>
      </w:r>
      <w:r w:rsidR="00B74F15" w:rsidRPr="00A15CB7">
        <w:rPr>
          <w:rFonts w:ascii="Calibri" w:hAnsi="Calibri" w:cs="Calibri"/>
          <w:color w:val="000000" w:themeColor="text1"/>
          <w:sz w:val="22"/>
          <w:szCs w:val="22"/>
        </w:rPr>
        <w:t xml:space="preserve"> </w:t>
      </w:r>
      <w:r>
        <w:rPr>
          <w:rFonts w:ascii="Calibri" w:hAnsi="Calibri" w:cs="Calibri"/>
          <w:sz w:val="22"/>
          <w:szCs w:val="22"/>
        </w:rPr>
        <w:t xml:space="preserve">Custom illustrations can be </w:t>
      </w:r>
      <w:r w:rsidR="000F28C8">
        <w:rPr>
          <w:rFonts w:ascii="Calibri" w:hAnsi="Calibri" w:cs="Calibri"/>
          <w:sz w:val="22"/>
          <w:szCs w:val="22"/>
        </w:rPr>
        <w:t>made</w:t>
      </w:r>
      <w:r w:rsidR="00B74F15" w:rsidRPr="00A15CB7">
        <w:rPr>
          <w:rFonts w:ascii="Calibri" w:hAnsi="Calibri" w:cs="Calibri"/>
          <w:sz w:val="22"/>
          <w:szCs w:val="22"/>
        </w:rPr>
        <w:t xml:space="preserve"> in physical material </w:t>
      </w:r>
      <w:r>
        <w:rPr>
          <w:rFonts w:ascii="Calibri" w:hAnsi="Calibri" w:cs="Calibri"/>
          <w:sz w:val="22"/>
          <w:szCs w:val="22"/>
        </w:rPr>
        <w:t>(</w:t>
      </w:r>
      <w:r w:rsidR="00B74F15" w:rsidRPr="00A15CB7">
        <w:rPr>
          <w:rFonts w:ascii="Calibri" w:hAnsi="Calibri" w:cs="Calibri"/>
          <w:sz w:val="22"/>
          <w:szCs w:val="22"/>
        </w:rPr>
        <w:t>such as pen, pencil, paint)</w:t>
      </w:r>
      <w:r w:rsidR="000F28C8">
        <w:rPr>
          <w:rFonts w:ascii="Calibri" w:hAnsi="Calibri" w:cs="Calibri"/>
          <w:sz w:val="22"/>
          <w:szCs w:val="22"/>
        </w:rPr>
        <w:t xml:space="preserve"> or </w:t>
      </w:r>
      <w:r w:rsidR="00B74F15" w:rsidRPr="00A15CB7">
        <w:rPr>
          <w:rFonts w:ascii="Calibri" w:hAnsi="Calibri" w:cs="Calibri"/>
          <w:sz w:val="22"/>
          <w:szCs w:val="22"/>
        </w:rPr>
        <w:t>digital illustration (generated on computer)</w:t>
      </w:r>
      <w:r>
        <w:rPr>
          <w:rFonts w:ascii="Calibri" w:hAnsi="Calibri" w:cs="Calibri"/>
          <w:sz w:val="22"/>
          <w:szCs w:val="22"/>
        </w:rPr>
        <w:t>.</w:t>
      </w:r>
    </w:p>
    <w:p w14:paraId="7A174DE2" w14:textId="6B13DD72" w:rsidR="00740358" w:rsidRPr="00A15CB7" w:rsidRDefault="00740358">
      <w:pPr>
        <w:tabs>
          <w:tab w:val="left" w:pos="6580"/>
        </w:tabs>
        <w:rPr>
          <w:rFonts w:ascii="Calibri" w:hAnsi="Calibri" w:cs="Calibri"/>
          <w:color w:val="000000" w:themeColor="text1"/>
          <w:sz w:val="22"/>
          <w:szCs w:val="22"/>
        </w:rPr>
      </w:pPr>
    </w:p>
    <w:p w14:paraId="07CA5A97" w14:textId="6BD3B18E" w:rsidR="00740358" w:rsidRPr="00A15CB7" w:rsidRDefault="00740358">
      <w:pPr>
        <w:rPr>
          <w:rFonts w:ascii="Calibri" w:hAnsi="Calibri" w:cs="Calibri"/>
          <w:i/>
          <w:sz w:val="22"/>
          <w:szCs w:val="22"/>
        </w:rPr>
      </w:pPr>
      <w:r w:rsidRPr="00A15CB7">
        <w:rPr>
          <w:rFonts w:ascii="Calibri" w:hAnsi="Calibri" w:cs="Calibri"/>
          <w:i/>
          <w:sz w:val="22"/>
          <w:szCs w:val="22"/>
        </w:rPr>
        <w:t>Activities will include but not limited to:</w:t>
      </w:r>
    </w:p>
    <w:p w14:paraId="79020D99" w14:textId="6ABDFBA8" w:rsidR="00740358" w:rsidRPr="00A15CB7" w:rsidRDefault="00740358">
      <w:pPr>
        <w:rPr>
          <w:rFonts w:ascii="Calibri" w:hAnsi="Calibri" w:cs="Calibri"/>
          <w:sz w:val="22"/>
          <w:szCs w:val="22"/>
        </w:rPr>
      </w:pPr>
      <w:r w:rsidRPr="00A15CB7">
        <w:rPr>
          <w:rFonts w:ascii="Calibri" w:hAnsi="Calibri" w:cs="Calibri"/>
          <w:sz w:val="22"/>
          <w:szCs w:val="22"/>
        </w:rPr>
        <w:t xml:space="preserve">a) </w:t>
      </w:r>
      <w:r w:rsidR="00FA7AF4" w:rsidRPr="00A15CB7">
        <w:rPr>
          <w:rFonts w:ascii="Calibri" w:hAnsi="Calibri" w:cs="Calibri"/>
          <w:sz w:val="22"/>
          <w:szCs w:val="22"/>
        </w:rPr>
        <w:t xml:space="preserve">Understand the background </w:t>
      </w:r>
      <w:r w:rsidRPr="00A15CB7">
        <w:rPr>
          <w:rFonts w:ascii="Calibri" w:hAnsi="Calibri" w:cs="Calibri"/>
          <w:sz w:val="22"/>
          <w:szCs w:val="22"/>
        </w:rPr>
        <w:t>of the specific initiative’s topic and project goals</w:t>
      </w:r>
    </w:p>
    <w:p w14:paraId="740AC633" w14:textId="26E28AB1" w:rsidR="00FA7AF4" w:rsidRPr="00A15CB7" w:rsidRDefault="00FA7AF4">
      <w:pPr>
        <w:rPr>
          <w:rFonts w:ascii="Calibri" w:hAnsi="Calibri" w:cs="Calibri"/>
          <w:sz w:val="22"/>
          <w:szCs w:val="22"/>
        </w:rPr>
      </w:pPr>
      <w:r w:rsidRPr="00A15CB7">
        <w:rPr>
          <w:rFonts w:ascii="Calibri" w:hAnsi="Calibri" w:cs="Calibri"/>
          <w:sz w:val="22"/>
          <w:szCs w:val="22"/>
        </w:rPr>
        <w:t>b) Conceptualize illustration idea (sketches or storyboard)</w:t>
      </w:r>
    </w:p>
    <w:p w14:paraId="156C4CCD" w14:textId="6CDA97AA" w:rsidR="00FA7AF4" w:rsidRPr="00A15CB7" w:rsidRDefault="00FA7AF4">
      <w:pPr>
        <w:rPr>
          <w:rFonts w:ascii="Calibri" w:hAnsi="Calibri" w:cs="Calibri"/>
          <w:sz w:val="22"/>
          <w:szCs w:val="22"/>
        </w:rPr>
      </w:pPr>
      <w:r w:rsidRPr="00A15CB7">
        <w:rPr>
          <w:rFonts w:ascii="Calibri" w:hAnsi="Calibri" w:cs="Calibri"/>
          <w:sz w:val="22"/>
          <w:szCs w:val="22"/>
        </w:rPr>
        <w:t xml:space="preserve">c) </w:t>
      </w:r>
      <w:r w:rsidR="00FB5729" w:rsidRPr="00A90F69">
        <w:rPr>
          <w:rFonts w:ascii="Calibri" w:hAnsi="Calibri" w:cs="Calibri"/>
          <w:sz w:val="22"/>
          <w:szCs w:val="22"/>
        </w:rPr>
        <w:t>Presentation</w:t>
      </w:r>
      <w:r w:rsidRPr="00A15CB7">
        <w:rPr>
          <w:rFonts w:ascii="Calibri" w:hAnsi="Calibri" w:cs="Calibri"/>
          <w:sz w:val="22"/>
          <w:szCs w:val="22"/>
        </w:rPr>
        <w:t xml:space="preserve"> of ideas in an easy to understand manner for </w:t>
      </w:r>
      <w:r w:rsidR="00107000" w:rsidRPr="00A15CB7">
        <w:rPr>
          <w:rFonts w:ascii="Calibri" w:hAnsi="Calibri" w:cs="Calibri"/>
          <w:sz w:val="22"/>
          <w:szCs w:val="22"/>
        </w:rPr>
        <w:t xml:space="preserve">project team and </w:t>
      </w:r>
      <w:r w:rsidRPr="00A15CB7">
        <w:rPr>
          <w:rFonts w:ascii="Calibri" w:hAnsi="Calibri" w:cs="Calibri"/>
          <w:sz w:val="22"/>
          <w:szCs w:val="22"/>
        </w:rPr>
        <w:t>parties involved</w:t>
      </w:r>
    </w:p>
    <w:p w14:paraId="5ED09001" w14:textId="4AE9D8F3" w:rsidR="00740358" w:rsidRPr="00A15CB7" w:rsidRDefault="00FA7AF4">
      <w:pPr>
        <w:rPr>
          <w:rFonts w:ascii="Calibri" w:hAnsi="Calibri" w:cs="Calibri"/>
          <w:sz w:val="22"/>
          <w:szCs w:val="22"/>
        </w:rPr>
      </w:pPr>
      <w:r w:rsidRPr="00A15CB7">
        <w:rPr>
          <w:rFonts w:ascii="Calibri" w:hAnsi="Calibri" w:cs="Calibri"/>
          <w:sz w:val="22"/>
          <w:szCs w:val="22"/>
        </w:rPr>
        <w:t>d</w:t>
      </w:r>
      <w:r w:rsidR="00740358" w:rsidRPr="00A15CB7">
        <w:rPr>
          <w:rFonts w:ascii="Calibri" w:hAnsi="Calibri" w:cs="Calibri"/>
          <w:sz w:val="22"/>
          <w:szCs w:val="22"/>
        </w:rPr>
        <w:t xml:space="preserve">) Execution </w:t>
      </w:r>
      <w:r w:rsidRPr="00A15CB7">
        <w:rPr>
          <w:rFonts w:ascii="Calibri" w:hAnsi="Calibri" w:cs="Calibri"/>
          <w:sz w:val="22"/>
          <w:szCs w:val="22"/>
        </w:rPr>
        <w:t>and rendering of illustration</w:t>
      </w:r>
    </w:p>
    <w:p w14:paraId="3C2606CD" w14:textId="75175AD1" w:rsidR="00740358" w:rsidRPr="00A15CB7" w:rsidRDefault="00FA7AF4">
      <w:pPr>
        <w:rPr>
          <w:rFonts w:ascii="Calibri" w:hAnsi="Calibri" w:cs="Calibri"/>
          <w:b/>
          <w:sz w:val="22"/>
          <w:szCs w:val="22"/>
        </w:rPr>
      </w:pPr>
      <w:r w:rsidRPr="00A15CB7">
        <w:rPr>
          <w:rFonts w:ascii="Calibri" w:hAnsi="Calibri" w:cs="Calibri"/>
          <w:sz w:val="22"/>
          <w:szCs w:val="22"/>
        </w:rPr>
        <w:t>e</w:t>
      </w:r>
      <w:r w:rsidR="00740358" w:rsidRPr="00A15CB7">
        <w:rPr>
          <w:rFonts w:ascii="Calibri" w:hAnsi="Calibri" w:cs="Calibri"/>
          <w:sz w:val="22"/>
          <w:szCs w:val="22"/>
        </w:rPr>
        <w:t xml:space="preserve">) </w:t>
      </w:r>
      <w:r w:rsidRPr="00A15CB7">
        <w:rPr>
          <w:rFonts w:ascii="Calibri" w:hAnsi="Calibri" w:cs="Calibri"/>
          <w:sz w:val="22"/>
          <w:szCs w:val="22"/>
        </w:rPr>
        <w:t xml:space="preserve">Hand-over </w:t>
      </w:r>
      <w:r w:rsidR="00107000" w:rsidRPr="00A15CB7">
        <w:rPr>
          <w:rFonts w:ascii="Calibri" w:hAnsi="Calibri" w:cs="Calibri"/>
          <w:sz w:val="22"/>
          <w:szCs w:val="22"/>
        </w:rPr>
        <w:t xml:space="preserve">artwork </w:t>
      </w:r>
      <w:r w:rsidRPr="00A15CB7">
        <w:rPr>
          <w:rFonts w:ascii="Calibri" w:hAnsi="Calibri" w:cs="Calibri"/>
          <w:sz w:val="22"/>
          <w:szCs w:val="22"/>
        </w:rPr>
        <w:t>in</w:t>
      </w:r>
      <w:r w:rsidR="00107000" w:rsidRPr="00A15CB7">
        <w:rPr>
          <w:rFonts w:ascii="Calibri" w:hAnsi="Calibri" w:cs="Calibri"/>
          <w:sz w:val="22"/>
          <w:szCs w:val="22"/>
        </w:rPr>
        <w:t xml:space="preserve"> accessible formats such as .jpg,.png .</w:t>
      </w:r>
      <w:proofErr w:type="spellStart"/>
      <w:r w:rsidR="00107000" w:rsidRPr="00A15CB7">
        <w:rPr>
          <w:rFonts w:ascii="Calibri" w:hAnsi="Calibri" w:cs="Calibri"/>
          <w:sz w:val="22"/>
          <w:szCs w:val="22"/>
        </w:rPr>
        <w:t>ai</w:t>
      </w:r>
      <w:proofErr w:type="spellEnd"/>
      <w:r w:rsidR="00107000" w:rsidRPr="00A15CB7">
        <w:rPr>
          <w:rFonts w:ascii="Calibri" w:hAnsi="Calibri" w:cs="Calibri"/>
          <w:sz w:val="22"/>
          <w:szCs w:val="22"/>
        </w:rPr>
        <w:t xml:space="preserve"> etc.</w:t>
      </w:r>
    </w:p>
    <w:p w14:paraId="7423527A" w14:textId="77777777" w:rsidR="00740358" w:rsidRPr="00A15CB7" w:rsidRDefault="00740358">
      <w:pPr>
        <w:tabs>
          <w:tab w:val="left" w:pos="6580"/>
        </w:tabs>
        <w:rPr>
          <w:rFonts w:ascii="Calibri" w:hAnsi="Calibri" w:cs="Calibri"/>
          <w:color w:val="000000" w:themeColor="text1"/>
          <w:sz w:val="22"/>
          <w:szCs w:val="22"/>
        </w:rPr>
      </w:pPr>
    </w:p>
    <w:p w14:paraId="70123BC5" w14:textId="770F8F27" w:rsidR="00634CA7" w:rsidRDefault="00634CA7" w:rsidP="00B96A7E">
      <w:pPr>
        <w:tabs>
          <w:tab w:val="left" w:pos="3317"/>
        </w:tabs>
        <w:rPr>
          <w:rFonts w:ascii="Calibri" w:hAnsi="Calibri" w:cs="Calibri"/>
          <w:sz w:val="22"/>
          <w:szCs w:val="22"/>
        </w:rPr>
      </w:pPr>
    </w:p>
    <w:p w14:paraId="068BDB26" w14:textId="6D5C7AA2" w:rsidR="00634CA7" w:rsidRPr="00A15CB7" w:rsidRDefault="008A6A20" w:rsidP="00B96A7E">
      <w:pPr>
        <w:pStyle w:val="Heading2"/>
      </w:pPr>
      <w:r w:rsidRPr="00A15CB7">
        <w:t xml:space="preserve">Category </w:t>
      </w:r>
      <w:r w:rsidR="009A33CC" w:rsidRPr="00A15CB7">
        <w:t>7</w:t>
      </w:r>
      <w:r w:rsidR="00E936E9" w:rsidRPr="0001550D">
        <w:t xml:space="preserve"> – </w:t>
      </w:r>
      <w:r w:rsidR="00634CA7" w:rsidRPr="00A15CB7">
        <w:t>Data Visualization</w:t>
      </w:r>
      <w:r w:rsidRPr="00A15CB7">
        <w:t xml:space="preserve"> </w:t>
      </w:r>
    </w:p>
    <w:p w14:paraId="50DF3DE4" w14:textId="534A7E47" w:rsidR="00594C40" w:rsidRPr="00A15CB7" w:rsidRDefault="005E2546" w:rsidP="003D63BB">
      <w:pPr>
        <w:rPr>
          <w:rFonts w:ascii="Calibri" w:hAnsi="Calibri" w:cs="Calibri"/>
          <w:color w:val="954F72"/>
          <w:sz w:val="22"/>
          <w:szCs w:val="22"/>
          <w:u w:val="single"/>
        </w:rPr>
      </w:pPr>
      <w:r w:rsidRPr="00A15CB7">
        <w:rPr>
          <w:rFonts w:ascii="Calibri" w:hAnsi="Calibri" w:cs="Calibri"/>
          <w:color w:val="000000"/>
          <w:sz w:val="22"/>
          <w:szCs w:val="22"/>
        </w:rPr>
        <w:t xml:space="preserve">UNICEF </w:t>
      </w:r>
      <w:r w:rsidR="00542B22" w:rsidRPr="00A15CB7">
        <w:rPr>
          <w:rFonts w:ascii="Calibri" w:hAnsi="Calibri" w:cs="Calibri"/>
          <w:color w:val="000000"/>
          <w:sz w:val="22"/>
          <w:szCs w:val="22"/>
        </w:rPr>
        <w:t>works hard to generate c</w:t>
      </w:r>
      <w:r w:rsidRPr="00A15CB7">
        <w:rPr>
          <w:rFonts w:ascii="Calibri" w:hAnsi="Calibri" w:cs="Calibri"/>
          <w:color w:val="000000"/>
          <w:sz w:val="22"/>
          <w:szCs w:val="22"/>
        </w:rPr>
        <w:t>onsistent, credible data about children’s</w:t>
      </w:r>
      <w:r w:rsidR="00026726" w:rsidRPr="00A15CB7">
        <w:rPr>
          <w:rFonts w:ascii="Calibri" w:hAnsi="Calibri" w:cs="Calibri"/>
          <w:color w:val="000000"/>
          <w:sz w:val="22"/>
          <w:szCs w:val="22"/>
        </w:rPr>
        <w:t xml:space="preserve"> situations</w:t>
      </w:r>
      <w:r w:rsidR="00E73AF2" w:rsidRPr="00A15CB7">
        <w:rPr>
          <w:rFonts w:ascii="Calibri" w:hAnsi="Calibri" w:cs="Calibri"/>
          <w:color w:val="000000"/>
          <w:sz w:val="22"/>
          <w:szCs w:val="22"/>
        </w:rPr>
        <w:t xml:space="preserve"> around the world</w:t>
      </w:r>
      <w:r w:rsidRPr="00A15CB7">
        <w:rPr>
          <w:rFonts w:ascii="Calibri" w:hAnsi="Calibri" w:cs="Calibri"/>
          <w:color w:val="000000"/>
          <w:sz w:val="22"/>
          <w:szCs w:val="22"/>
        </w:rPr>
        <w:t>.</w:t>
      </w:r>
      <w:r w:rsidR="00542B22" w:rsidRPr="00A15CB7">
        <w:rPr>
          <w:rFonts w:ascii="Calibri" w:hAnsi="Calibri" w:cs="Calibri"/>
          <w:color w:val="000000"/>
          <w:sz w:val="22"/>
          <w:szCs w:val="22"/>
        </w:rPr>
        <w:t xml:space="preserve"> We have an i</w:t>
      </w:r>
      <w:r w:rsidRPr="00A15CB7">
        <w:rPr>
          <w:rFonts w:ascii="Calibri" w:hAnsi="Calibri" w:cs="Calibri"/>
          <w:color w:val="000000"/>
          <w:sz w:val="22"/>
          <w:szCs w:val="22"/>
        </w:rPr>
        <w:t xml:space="preserve">ncreased availability </w:t>
      </w:r>
      <w:r w:rsidR="00E73AF2" w:rsidRPr="00A15CB7">
        <w:rPr>
          <w:rFonts w:ascii="Calibri" w:hAnsi="Calibri" w:cs="Calibri"/>
          <w:color w:val="000000"/>
          <w:sz w:val="22"/>
          <w:szCs w:val="22"/>
        </w:rPr>
        <w:t>to</w:t>
      </w:r>
      <w:r w:rsidRPr="00A15CB7">
        <w:rPr>
          <w:rFonts w:ascii="Calibri" w:hAnsi="Calibri" w:cs="Calibri"/>
          <w:color w:val="000000"/>
          <w:sz w:val="22"/>
          <w:szCs w:val="22"/>
        </w:rPr>
        <w:t xml:space="preserve"> new forms of data and analytical tools</w:t>
      </w:r>
      <w:r w:rsidR="00542B22" w:rsidRPr="00A15CB7">
        <w:rPr>
          <w:rFonts w:ascii="Calibri" w:hAnsi="Calibri" w:cs="Calibri"/>
          <w:color w:val="000000"/>
          <w:sz w:val="22"/>
          <w:szCs w:val="22"/>
        </w:rPr>
        <w:t xml:space="preserve"> </w:t>
      </w:r>
      <w:r w:rsidR="00E73AF2" w:rsidRPr="00A15CB7">
        <w:rPr>
          <w:rFonts w:ascii="Calibri" w:hAnsi="Calibri" w:cs="Calibri"/>
          <w:color w:val="000000"/>
          <w:sz w:val="22"/>
          <w:szCs w:val="22"/>
        </w:rPr>
        <w:t xml:space="preserve">to help us generate this evidence. We, however, </w:t>
      </w:r>
      <w:r w:rsidR="00542B22" w:rsidRPr="00A15CB7">
        <w:rPr>
          <w:rFonts w:ascii="Calibri" w:hAnsi="Calibri" w:cs="Calibri"/>
          <w:color w:val="000000"/>
          <w:sz w:val="22"/>
          <w:szCs w:val="22"/>
        </w:rPr>
        <w:t>face</w:t>
      </w:r>
      <w:r w:rsidR="00E73AF2" w:rsidRPr="00A15CB7">
        <w:rPr>
          <w:rFonts w:ascii="Calibri" w:hAnsi="Calibri" w:cs="Calibri"/>
          <w:color w:val="000000"/>
          <w:sz w:val="22"/>
          <w:szCs w:val="22"/>
        </w:rPr>
        <w:t xml:space="preserve"> the</w:t>
      </w:r>
      <w:r w:rsidR="00542B22" w:rsidRPr="00A15CB7">
        <w:rPr>
          <w:rFonts w:ascii="Calibri" w:hAnsi="Calibri" w:cs="Calibri"/>
          <w:color w:val="000000"/>
          <w:sz w:val="22"/>
          <w:szCs w:val="22"/>
        </w:rPr>
        <w:t xml:space="preserve"> need to translate </w:t>
      </w:r>
      <w:r w:rsidR="00DD78C6" w:rsidRPr="00A15CB7">
        <w:rPr>
          <w:rFonts w:ascii="Calibri" w:hAnsi="Calibri" w:cs="Calibri"/>
          <w:color w:val="000000"/>
          <w:sz w:val="22"/>
          <w:szCs w:val="22"/>
        </w:rPr>
        <w:t>critical</w:t>
      </w:r>
      <w:r w:rsidR="00542B22" w:rsidRPr="00A15CB7">
        <w:rPr>
          <w:rFonts w:ascii="Calibri" w:hAnsi="Calibri" w:cs="Calibri"/>
          <w:color w:val="000000"/>
          <w:sz w:val="22"/>
          <w:szCs w:val="22"/>
        </w:rPr>
        <w:t xml:space="preserve"> </w:t>
      </w:r>
      <w:r w:rsidR="00E73AF2" w:rsidRPr="00A15CB7">
        <w:rPr>
          <w:rFonts w:ascii="Calibri" w:hAnsi="Calibri" w:cs="Calibri"/>
          <w:color w:val="000000"/>
          <w:sz w:val="22"/>
          <w:szCs w:val="22"/>
        </w:rPr>
        <w:t>information</w:t>
      </w:r>
      <w:r w:rsidR="00542B22" w:rsidRPr="00A15CB7">
        <w:rPr>
          <w:rFonts w:ascii="Calibri" w:hAnsi="Calibri" w:cs="Calibri"/>
          <w:color w:val="000000"/>
          <w:sz w:val="22"/>
          <w:szCs w:val="22"/>
        </w:rPr>
        <w:t xml:space="preserve"> through </w:t>
      </w:r>
      <w:r w:rsidRPr="0001550D">
        <w:rPr>
          <w:rFonts w:ascii="Calibri" w:hAnsi="Calibri" w:cs="Calibri"/>
          <w:b/>
          <w:bCs/>
          <w:color w:val="000000"/>
          <w:sz w:val="22"/>
          <w:szCs w:val="22"/>
        </w:rPr>
        <w:t>data visualization</w:t>
      </w:r>
      <w:r w:rsidRPr="00A15CB7">
        <w:rPr>
          <w:rFonts w:ascii="Calibri" w:hAnsi="Calibri" w:cs="Calibri"/>
          <w:color w:val="000000"/>
          <w:sz w:val="22"/>
          <w:szCs w:val="22"/>
        </w:rPr>
        <w:t xml:space="preserve"> </w:t>
      </w:r>
      <w:r w:rsidR="00E73AF2" w:rsidRPr="00A15CB7">
        <w:rPr>
          <w:rFonts w:ascii="Calibri" w:hAnsi="Calibri" w:cs="Calibri"/>
          <w:color w:val="000000"/>
          <w:sz w:val="22"/>
          <w:szCs w:val="22"/>
        </w:rPr>
        <w:t xml:space="preserve">in order </w:t>
      </w:r>
      <w:r w:rsidRPr="00A15CB7">
        <w:rPr>
          <w:rFonts w:ascii="Calibri" w:hAnsi="Calibri" w:cs="Calibri"/>
          <w:color w:val="000000"/>
          <w:sz w:val="22"/>
          <w:szCs w:val="22"/>
        </w:rPr>
        <w:t xml:space="preserve">to better </w:t>
      </w:r>
      <w:r w:rsidR="00E73AF2" w:rsidRPr="00A15CB7">
        <w:rPr>
          <w:rFonts w:ascii="Calibri" w:hAnsi="Calibri" w:cs="Calibri"/>
          <w:color w:val="000000"/>
          <w:sz w:val="22"/>
          <w:szCs w:val="22"/>
        </w:rPr>
        <w:t xml:space="preserve">reach our </w:t>
      </w:r>
      <w:r w:rsidRPr="00A15CB7">
        <w:rPr>
          <w:rFonts w:ascii="Calibri" w:hAnsi="Calibri" w:cs="Calibri"/>
          <w:color w:val="000000"/>
          <w:sz w:val="22"/>
          <w:szCs w:val="22"/>
        </w:rPr>
        <w:t>different audiences</w:t>
      </w:r>
      <w:r w:rsidR="00E73AF2" w:rsidRPr="00A15CB7">
        <w:rPr>
          <w:rFonts w:ascii="Calibri" w:hAnsi="Calibri" w:cs="Calibri"/>
          <w:color w:val="000000"/>
          <w:sz w:val="22"/>
          <w:szCs w:val="22"/>
        </w:rPr>
        <w:t>,</w:t>
      </w:r>
      <w:r w:rsidRPr="00A15CB7">
        <w:rPr>
          <w:rFonts w:ascii="Calibri" w:hAnsi="Calibri" w:cs="Calibri"/>
          <w:color w:val="000000"/>
          <w:sz w:val="22"/>
          <w:szCs w:val="22"/>
        </w:rPr>
        <w:t xml:space="preserve"> from public to experts. </w:t>
      </w:r>
      <w:r w:rsidR="00907D1A">
        <w:rPr>
          <w:rFonts w:ascii="Calibri" w:hAnsi="Calibri" w:cs="Calibri"/>
          <w:sz w:val="22"/>
          <w:szCs w:val="22"/>
        </w:rPr>
        <w:t>E</w:t>
      </w:r>
      <w:r w:rsidR="00A61EAF" w:rsidRPr="00A15CB7">
        <w:rPr>
          <w:rFonts w:ascii="Calibri" w:hAnsi="Calibri" w:cs="Calibri"/>
          <w:sz w:val="22"/>
          <w:szCs w:val="22"/>
        </w:rPr>
        <w:t xml:space="preserve">xamples of final products can include </w:t>
      </w:r>
      <w:r w:rsidR="00A61EAF" w:rsidRPr="00A15CB7">
        <w:rPr>
          <w:rFonts w:ascii="Calibri" w:hAnsi="Calibri" w:cs="Calibri"/>
          <w:color w:val="000000"/>
          <w:sz w:val="22"/>
          <w:szCs w:val="22"/>
        </w:rPr>
        <w:t>dashboards (connected to live data using custom D3, Power BI, Tableau etc.), interactive charts and graphs, animated videos and gifs, m</w:t>
      </w:r>
      <w:r w:rsidR="00A61EAF" w:rsidRPr="00A15CB7">
        <w:rPr>
          <w:rFonts w:ascii="Calibri" w:hAnsi="Calibri" w:cs="Calibri"/>
          <w:sz w:val="22"/>
          <w:szCs w:val="22"/>
        </w:rPr>
        <w:t xml:space="preserve">apping tools and interactive maps, </w:t>
      </w:r>
      <w:r w:rsidR="00A61EAF" w:rsidRPr="00A15CB7">
        <w:rPr>
          <w:rFonts w:ascii="Calibri" w:hAnsi="Calibri" w:cs="Calibri"/>
          <w:color w:val="000000"/>
          <w:sz w:val="22"/>
          <w:szCs w:val="22"/>
        </w:rPr>
        <w:t>data driven campaign pages i.e. </w:t>
      </w:r>
      <w:hyperlink r:id="rId16" w:history="1">
        <w:r w:rsidR="00A61EAF" w:rsidRPr="00A15CB7">
          <w:rPr>
            <w:rFonts w:ascii="Calibri" w:hAnsi="Calibri" w:cs="Calibri"/>
            <w:color w:val="954F72"/>
            <w:sz w:val="22"/>
            <w:szCs w:val="22"/>
            <w:u w:val="single"/>
          </w:rPr>
          <w:t>http://data.unicef.org/end-</w:t>
        </w:r>
        <w:r w:rsidR="00A61EAF" w:rsidRPr="0001550D">
          <w:t>￼</w:t>
        </w:r>
        <w:r w:rsidR="00A61EAF" w:rsidRPr="00A15CB7">
          <w:rPr>
            <w:rFonts w:ascii="Calibri" w:hAnsi="Calibri" w:cs="Calibri"/>
            <w:color w:val="954F72"/>
            <w:sz w:val="22"/>
            <w:szCs w:val="22"/>
            <w:u w:val="single"/>
          </w:rPr>
          <w:t>-</w:t>
        </w:r>
        <w:proofErr w:type="spellStart"/>
        <w:r w:rsidR="00A61EAF" w:rsidRPr="00A15CB7">
          <w:rPr>
            <w:rFonts w:ascii="Calibri" w:hAnsi="Calibri" w:cs="Calibri"/>
            <w:color w:val="954F72"/>
            <w:sz w:val="22"/>
            <w:szCs w:val="22"/>
            <w:u w:val="single"/>
          </w:rPr>
          <w:t>dataviz</w:t>
        </w:r>
        <w:proofErr w:type="spellEnd"/>
        <w:r w:rsidR="00A61EAF" w:rsidRPr="00A15CB7">
          <w:rPr>
            <w:rFonts w:ascii="Calibri" w:hAnsi="Calibri" w:cs="Calibri"/>
            <w:color w:val="954F72"/>
            <w:sz w:val="22"/>
            <w:szCs w:val="22"/>
            <w:u w:val="single"/>
          </w:rPr>
          <w:t>/</w:t>
        </w:r>
      </w:hyperlink>
    </w:p>
    <w:p w14:paraId="683807A6" w14:textId="488A5EEB" w:rsidR="00C6525B" w:rsidRPr="00A15CB7" w:rsidRDefault="00C6525B">
      <w:pPr>
        <w:rPr>
          <w:rFonts w:ascii="Calibri" w:hAnsi="Calibri" w:cs="Calibri"/>
          <w:color w:val="954F72"/>
          <w:sz w:val="22"/>
          <w:szCs w:val="22"/>
          <w:u w:val="single"/>
        </w:rPr>
      </w:pPr>
    </w:p>
    <w:p w14:paraId="6E76936F" w14:textId="77777777" w:rsidR="00C6525B" w:rsidRPr="006643FC" w:rsidRDefault="00C6525B">
      <w:pPr>
        <w:rPr>
          <w:rFonts w:ascii="Calibri" w:hAnsi="Calibri" w:cs="Calibri"/>
          <w:i/>
          <w:sz w:val="22"/>
          <w:szCs w:val="22"/>
        </w:rPr>
      </w:pPr>
      <w:r w:rsidRPr="006643FC">
        <w:rPr>
          <w:rFonts w:ascii="Calibri" w:hAnsi="Calibri" w:cs="Calibri"/>
          <w:i/>
          <w:sz w:val="22"/>
          <w:szCs w:val="22"/>
        </w:rPr>
        <w:t>Activities will include but not limited to:</w:t>
      </w:r>
    </w:p>
    <w:p w14:paraId="50270111" w14:textId="018B219C" w:rsidR="00C6525B" w:rsidRPr="003D63BB" w:rsidRDefault="00553DED" w:rsidP="00B96A7E">
      <w:pPr>
        <w:pStyle w:val="ListParagraph"/>
        <w:spacing w:line="240" w:lineRule="auto"/>
        <w:ind w:left="0"/>
        <w:rPr>
          <w:rFonts w:ascii="Calibri" w:hAnsi="Calibri" w:cs="Calibri"/>
          <w:color w:val="000000"/>
        </w:rPr>
      </w:pPr>
      <w:r>
        <w:rPr>
          <w:rFonts w:ascii="Calibri" w:hAnsi="Calibri" w:cs="Calibri"/>
          <w:color w:val="000000"/>
        </w:rPr>
        <w:lastRenderedPageBreak/>
        <w:t xml:space="preserve">a) </w:t>
      </w:r>
      <w:r w:rsidR="417ADB33" w:rsidRPr="003D63BB">
        <w:rPr>
          <w:rFonts w:ascii="Calibri" w:hAnsi="Calibri" w:cs="Calibri"/>
          <w:color w:val="000000"/>
        </w:rPr>
        <w:t>Provide strategic guidance on reporting and visualization best practices</w:t>
      </w:r>
    </w:p>
    <w:p w14:paraId="6D606677" w14:textId="4F27D38E" w:rsidR="00A6583A" w:rsidRPr="003D63BB" w:rsidRDefault="00553DED" w:rsidP="00B96A7E">
      <w:pPr>
        <w:pStyle w:val="ListParagraph"/>
        <w:spacing w:line="240" w:lineRule="auto"/>
        <w:ind w:left="0"/>
        <w:rPr>
          <w:rFonts w:ascii="Calibri" w:hAnsi="Calibri" w:cs="Calibri"/>
          <w:color w:val="000000"/>
        </w:rPr>
      </w:pPr>
      <w:r>
        <w:rPr>
          <w:rFonts w:ascii="Calibri" w:hAnsi="Calibri" w:cs="Calibri"/>
          <w:color w:val="000000"/>
        </w:rPr>
        <w:t xml:space="preserve">b) </w:t>
      </w:r>
      <w:r w:rsidR="00A6583A" w:rsidRPr="003D63BB">
        <w:rPr>
          <w:rFonts w:ascii="Calibri" w:hAnsi="Calibri" w:cs="Calibri"/>
          <w:color w:val="000000"/>
        </w:rPr>
        <w:t>Develop analytical models that combine and collate data</w:t>
      </w:r>
      <w:r w:rsidR="00047919" w:rsidRPr="003D63BB">
        <w:rPr>
          <w:rFonts w:ascii="Calibri" w:hAnsi="Calibri" w:cs="Calibri"/>
          <w:color w:val="000000"/>
        </w:rPr>
        <w:t xml:space="preserve"> from various sources</w:t>
      </w:r>
    </w:p>
    <w:p w14:paraId="38E2DD8D" w14:textId="030111FE" w:rsidR="00C6525B" w:rsidRPr="003D63BB" w:rsidRDefault="00553DED" w:rsidP="00B96A7E">
      <w:pPr>
        <w:pStyle w:val="ListParagraph"/>
        <w:spacing w:line="240" w:lineRule="auto"/>
        <w:ind w:left="0"/>
        <w:rPr>
          <w:rFonts w:ascii="Calibri" w:hAnsi="Calibri" w:cs="Calibri"/>
          <w:color w:val="000000"/>
        </w:rPr>
      </w:pPr>
      <w:r>
        <w:rPr>
          <w:rFonts w:ascii="Calibri" w:hAnsi="Calibri" w:cs="Calibri"/>
          <w:color w:val="000000"/>
        </w:rPr>
        <w:t xml:space="preserve">c) </w:t>
      </w:r>
      <w:r w:rsidR="427E8E62" w:rsidRPr="003D63BB">
        <w:rPr>
          <w:rFonts w:ascii="Calibri" w:hAnsi="Calibri" w:cs="Calibri"/>
          <w:color w:val="000000"/>
        </w:rPr>
        <w:t>Design and develop compelling data visualizations via a variety of techniques including data storytelling,</w:t>
      </w:r>
      <w:r w:rsidR="695C4FFF" w:rsidRPr="003D63BB">
        <w:rPr>
          <w:rFonts w:ascii="Calibri" w:hAnsi="Calibri" w:cs="Calibri"/>
          <w:color w:val="000000"/>
        </w:rPr>
        <w:t xml:space="preserve"> </w:t>
      </w:r>
      <w:r w:rsidR="427E8E62" w:rsidRPr="003D63BB">
        <w:rPr>
          <w:rFonts w:ascii="Calibri" w:hAnsi="Calibri" w:cs="Calibri"/>
          <w:color w:val="000000"/>
        </w:rPr>
        <w:t>and user-centric design</w:t>
      </w:r>
    </w:p>
    <w:p w14:paraId="2352A6D8" w14:textId="055394A7" w:rsidR="00C6525B" w:rsidRPr="003D63BB" w:rsidRDefault="00553DED" w:rsidP="00B96A7E">
      <w:pPr>
        <w:pStyle w:val="ListParagraph"/>
        <w:spacing w:line="240" w:lineRule="auto"/>
        <w:ind w:left="0"/>
        <w:rPr>
          <w:rFonts w:ascii="Calibri" w:hAnsi="Calibri" w:cs="Calibri"/>
          <w:color w:val="000000"/>
        </w:rPr>
      </w:pPr>
      <w:r>
        <w:rPr>
          <w:rFonts w:ascii="Calibri" w:hAnsi="Calibri" w:cs="Calibri"/>
          <w:color w:val="000000"/>
        </w:rPr>
        <w:t xml:space="preserve">d) </w:t>
      </w:r>
      <w:r w:rsidR="427E8E62" w:rsidRPr="003D63BB">
        <w:rPr>
          <w:rFonts w:ascii="Calibri" w:hAnsi="Calibri" w:cs="Calibri"/>
          <w:color w:val="000000"/>
        </w:rPr>
        <w:t>Conduct maintenance and fine-tuning of dashboard design; apply industry best practices to the management a</w:t>
      </w:r>
      <w:r w:rsidR="00047919" w:rsidRPr="003D63BB">
        <w:rPr>
          <w:rFonts w:ascii="Calibri" w:hAnsi="Calibri" w:cs="Calibri"/>
          <w:color w:val="000000"/>
        </w:rPr>
        <w:t>nd maintenance of visualizations</w:t>
      </w:r>
    </w:p>
    <w:p w14:paraId="3F252E06" w14:textId="25533CE3" w:rsidR="0001550D" w:rsidRPr="003D63BB" w:rsidRDefault="00553DED" w:rsidP="00B96A7E">
      <w:pPr>
        <w:pStyle w:val="ListParagraph"/>
        <w:spacing w:line="240" w:lineRule="auto"/>
        <w:ind w:left="0"/>
        <w:rPr>
          <w:rFonts w:ascii="Calibri" w:hAnsi="Calibri" w:cs="Calibri"/>
          <w:color w:val="000000"/>
        </w:rPr>
      </w:pPr>
      <w:r>
        <w:rPr>
          <w:rFonts w:ascii="Calibri" w:hAnsi="Calibri" w:cs="Calibri"/>
          <w:color w:val="000000"/>
        </w:rPr>
        <w:t xml:space="preserve">e) </w:t>
      </w:r>
      <w:r w:rsidR="427E8E62" w:rsidRPr="003D63BB">
        <w:rPr>
          <w:rFonts w:ascii="Calibri" w:hAnsi="Calibri" w:cs="Calibri"/>
          <w:color w:val="000000"/>
        </w:rPr>
        <w:t>Conduct design reviews and QA functions for the information delivery applications, including ensuring that system and integration test plans are developed and executed</w:t>
      </w:r>
    </w:p>
    <w:p w14:paraId="42899FEB" w14:textId="472FF3C3" w:rsidR="008A6A20" w:rsidRPr="00A15CB7" w:rsidRDefault="00A61EAF" w:rsidP="00A37D71">
      <w:pPr>
        <w:pStyle w:val="Heading2"/>
      </w:pPr>
      <w:r w:rsidRPr="00A15CB7">
        <w:rPr>
          <w:color w:val="000000"/>
          <w:sz w:val="22"/>
          <w:szCs w:val="22"/>
        </w:rPr>
        <w:br/>
      </w:r>
      <w:r w:rsidR="00596AE8" w:rsidRPr="00A15CB7">
        <w:t>Category</w:t>
      </w:r>
      <w:r w:rsidR="009A33CC" w:rsidRPr="00A15CB7">
        <w:t xml:space="preserve"> </w:t>
      </w:r>
      <w:r w:rsidR="007E213E" w:rsidRPr="00A15CB7">
        <w:t>8</w:t>
      </w:r>
      <w:r w:rsidR="00415E75" w:rsidRPr="0001550D">
        <w:t xml:space="preserve"> – </w:t>
      </w:r>
      <w:r w:rsidR="00053BDA">
        <w:t>Exhibit</w:t>
      </w:r>
      <w:r w:rsidR="00A52A36" w:rsidRPr="00A15CB7">
        <w:t xml:space="preserve">, </w:t>
      </w:r>
      <w:r w:rsidR="00596AE8" w:rsidRPr="00A15CB7">
        <w:t xml:space="preserve">Ambient </w:t>
      </w:r>
      <w:r w:rsidR="00A52A36" w:rsidRPr="00A15CB7">
        <w:t>and 3D D</w:t>
      </w:r>
      <w:r w:rsidR="00596AE8" w:rsidRPr="00A15CB7">
        <w:t>esign</w:t>
      </w:r>
    </w:p>
    <w:p w14:paraId="25B981FA" w14:textId="7042F6E8" w:rsidR="00644E84" w:rsidRPr="005F226B" w:rsidRDefault="00FE2A60">
      <w:pPr>
        <w:rPr>
          <w:rFonts w:ascii="Calibri" w:hAnsi="Calibri" w:cs="Calibri"/>
          <w:color w:val="000000" w:themeColor="text1"/>
          <w:sz w:val="22"/>
          <w:szCs w:val="22"/>
        </w:rPr>
      </w:pPr>
      <w:r>
        <w:rPr>
          <w:rFonts w:ascii="Calibri" w:hAnsi="Calibri" w:cs="Calibri"/>
          <w:color w:val="000000" w:themeColor="text1"/>
          <w:sz w:val="22"/>
          <w:szCs w:val="22"/>
        </w:rPr>
        <w:t>UNICEF</w:t>
      </w:r>
      <w:r w:rsidRPr="00A15CB7">
        <w:rPr>
          <w:rFonts w:ascii="Calibri" w:hAnsi="Calibri" w:cs="Calibri"/>
          <w:color w:val="000000" w:themeColor="text1"/>
          <w:sz w:val="22"/>
          <w:szCs w:val="22"/>
        </w:rPr>
        <w:t xml:space="preserve"> </w:t>
      </w:r>
      <w:r w:rsidR="008F7CE2" w:rsidRPr="00A15CB7">
        <w:rPr>
          <w:rFonts w:ascii="Calibri" w:hAnsi="Calibri" w:cs="Calibri"/>
          <w:color w:val="000000" w:themeColor="text1"/>
          <w:sz w:val="22"/>
          <w:szCs w:val="22"/>
        </w:rPr>
        <w:t>occasionally host</w:t>
      </w:r>
      <w:r w:rsidR="004D74C6" w:rsidRPr="00A15CB7">
        <w:rPr>
          <w:rFonts w:ascii="Calibri" w:hAnsi="Calibri" w:cs="Calibri"/>
          <w:color w:val="000000" w:themeColor="text1"/>
          <w:sz w:val="22"/>
          <w:szCs w:val="22"/>
        </w:rPr>
        <w:t xml:space="preserve"> </w:t>
      </w:r>
      <w:r w:rsidR="008F7CE2" w:rsidRPr="00A15CB7">
        <w:rPr>
          <w:rFonts w:ascii="Calibri" w:hAnsi="Calibri" w:cs="Calibri"/>
          <w:color w:val="000000" w:themeColor="text1"/>
          <w:sz w:val="22"/>
          <w:szCs w:val="22"/>
        </w:rPr>
        <w:t>events and exhibitions to bring important issue</w:t>
      </w:r>
      <w:r w:rsidR="004C2502">
        <w:rPr>
          <w:rFonts w:ascii="Calibri" w:hAnsi="Calibri" w:cs="Calibri"/>
          <w:color w:val="000000" w:themeColor="text1"/>
          <w:sz w:val="22"/>
          <w:szCs w:val="22"/>
        </w:rPr>
        <w:t>s into light;</w:t>
      </w:r>
      <w:r w:rsidR="00A15ED5" w:rsidRPr="00A15CB7">
        <w:rPr>
          <w:rFonts w:ascii="Calibri" w:hAnsi="Calibri" w:cs="Calibri"/>
          <w:color w:val="000000" w:themeColor="text1"/>
          <w:sz w:val="22"/>
          <w:szCs w:val="22"/>
        </w:rPr>
        <w:t xml:space="preserve"> yearly events in connection to the larger United Nation’s agenda, and specialty initiatives that require</w:t>
      </w:r>
      <w:r w:rsidR="004D74C6" w:rsidRPr="00A15CB7">
        <w:rPr>
          <w:rFonts w:ascii="Calibri" w:hAnsi="Calibri" w:cs="Calibri"/>
          <w:color w:val="000000" w:themeColor="text1"/>
          <w:sz w:val="22"/>
          <w:szCs w:val="22"/>
        </w:rPr>
        <w:t xml:space="preserve"> </w:t>
      </w:r>
      <w:r w:rsidR="00A15ED5" w:rsidRPr="00A15CB7">
        <w:rPr>
          <w:rFonts w:ascii="Calibri" w:hAnsi="Calibri" w:cs="Calibri"/>
          <w:color w:val="000000" w:themeColor="text1"/>
          <w:sz w:val="22"/>
          <w:szCs w:val="22"/>
        </w:rPr>
        <w:t>hosting and exhibition</w:t>
      </w:r>
      <w:r w:rsidR="004D74C6" w:rsidRPr="00A15CB7">
        <w:rPr>
          <w:rFonts w:ascii="Calibri" w:hAnsi="Calibri" w:cs="Calibri"/>
          <w:color w:val="000000" w:themeColor="text1"/>
          <w:sz w:val="22"/>
          <w:szCs w:val="22"/>
        </w:rPr>
        <w:t>s spaces</w:t>
      </w:r>
      <w:r w:rsidR="00A15ED5" w:rsidRPr="00A15CB7">
        <w:rPr>
          <w:rFonts w:ascii="Calibri" w:hAnsi="Calibri" w:cs="Calibri"/>
          <w:color w:val="000000" w:themeColor="text1"/>
          <w:sz w:val="22"/>
          <w:szCs w:val="22"/>
        </w:rPr>
        <w:t xml:space="preserve">. We are seeking companies that can visually translate our </w:t>
      </w:r>
      <w:r w:rsidR="008A042A">
        <w:rPr>
          <w:rFonts w:ascii="Calibri" w:hAnsi="Calibri" w:cs="Calibri"/>
          <w:color w:val="000000" w:themeColor="text1"/>
          <w:sz w:val="22"/>
          <w:szCs w:val="22"/>
        </w:rPr>
        <w:t>initiative’s</w:t>
      </w:r>
      <w:r w:rsidR="00A15ED5" w:rsidRPr="00A15CB7">
        <w:rPr>
          <w:rFonts w:ascii="Calibri" w:hAnsi="Calibri" w:cs="Calibri"/>
          <w:color w:val="000000" w:themeColor="text1"/>
          <w:sz w:val="22"/>
          <w:szCs w:val="22"/>
        </w:rPr>
        <w:t xml:space="preserve"> goals into 3-dimensional environments.</w:t>
      </w:r>
      <w:r w:rsidR="005E4EDE" w:rsidRPr="00A15CB7">
        <w:rPr>
          <w:rFonts w:ascii="Calibri" w:hAnsi="Calibri" w:cs="Calibri"/>
          <w:sz w:val="22"/>
          <w:szCs w:val="22"/>
        </w:rPr>
        <w:t xml:space="preserve"> E</w:t>
      </w:r>
      <w:r w:rsidR="00A61EAF" w:rsidRPr="00A15CB7">
        <w:rPr>
          <w:rFonts w:ascii="Calibri" w:hAnsi="Calibri" w:cs="Calibri"/>
          <w:sz w:val="22"/>
          <w:szCs w:val="22"/>
        </w:rPr>
        <w:t xml:space="preserve">xamples of final </w:t>
      </w:r>
      <w:r w:rsidR="004C2502">
        <w:rPr>
          <w:rFonts w:ascii="Calibri" w:hAnsi="Calibri" w:cs="Calibri"/>
          <w:sz w:val="22"/>
          <w:szCs w:val="22"/>
        </w:rPr>
        <w:t>services</w:t>
      </w:r>
      <w:r w:rsidR="004C2502" w:rsidRPr="00A15CB7">
        <w:rPr>
          <w:rFonts w:ascii="Calibri" w:hAnsi="Calibri" w:cs="Calibri"/>
          <w:sz w:val="22"/>
          <w:szCs w:val="22"/>
        </w:rPr>
        <w:t xml:space="preserve"> </w:t>
      </w:r>
      <w:r w:rsidR="00A61EAF" w:rsidRPr="00A15CB7">
        <w:rPr>
          <w:rFonts w:ascii="Calibri" w:hAnsi="Calibri" w:cs="Calibri"/>
          <w:sz w:val="22"/>
          <w:szCs w:val="22"/>
        </w:rPr>
        <w:t>can include</w:t>
      </w:r>
      <w:r w:rsidR="005E4EDE" w:rsidRPr="00A15CB7">
        <w:rPr>
          <w:rFonts w:ascii="Calibri" w:hAnsi="Calibri" w:cs="Calibri"/>
          <w:sz w:val="22"/>
          <w:szCs w:val="22"/>
        </w:rPr>
        <w:t>:</w:t>
      </w:r>
      <w:r w:rsidR="004C2502">
        <w:rPr>
          <w:rFonts w:ascii="Calibri" w:hAnsi="Calibri" w:cs="Calibri"/>
          <w:sz w:val="22"/>
          <w:szCs w:val="22"/>
        </w:rPr>
        <w:t xml:space="preserve"> E</w:t>
      </w:r>
      <w:r w:rsidR="00A61EAF" w:rsidRPr="00A15CB7">
        <w:rPr>
          <w:rFonts w:ascii="Calibri" w:hAnsi="Calibri" w:cs="Calibri"/>
          <w:color w:val="000000" w:themeColor="text1"/>
          <w:sz w:val="22"/>
          <w:szCs w:val="22"/>
        </w:rPr>
        <w:t xml:space="preserve">xhibition/event design </w:t>
      </w:r>
      <w:r w:rsidR="004C2502">
        <w:rPr>
          <w:rFonts w:ascii="Calibri" w:hAnsi="Calibri" w:cs="Calibri"/>
          <w:color w:val="000000" w:themeColor="text1"/>
          <w:sz w:val="22"/>
          <w:szCs w:val="22"/>
        </w:rPr>
        <w:t xml:space="preserve">of </w:t>
      </w:r>
      <w:r w:rsidR="00A61EAF" w:rsidRPr="00A15CB7">
        <w:rPr>
          <w:rFonts w:ascii="Calibri" w:hAnsi="Calibri" w:cs="Calibri"/>
          <w:color w:val="000000" w:themeColor="text1"/>
          <w:sz w:val="22"/>
          <w:szCs w:val="22"/>
        </w:rPr>
        <w:t xml:space="preserve">3D spaces, </w:t>
      </w:r>
      <w:r w:rsidR="00A61EAF" w:rsidRPr="007F28E6">
        <w:rPr>
          <w:rFonts w:ascii="Calibri" w:hAnsi="Calibri" w:cs="Calibri"/>
          <w:color w:val="000000" w:themeColor="text1"/>
          <w:sz w:val="22"/>
          <w:szCs w:val="22"/>
        </w:rPr>
        <w:t>information design (larger areas), wayfinding design</w:t>
      </w:r>
      <w:r w:rsidR="00A61EAF" w:rsidRPr="005F226B">
        <w:rPr>
          <w:rFonts w:ascii="Calibri" w:hAnsi="Calibri" w:cs="Calibri"/>
          <w:color w:val="000000" w:themeColor="text1"/>
          <w:sz w:val="22"/>
          <w:szCs w:val="22"/>
        </w:rPr>
        <w:t xml:space="preserve">, </w:t>
      </w:r>
      <w:r w:rsidR="004C2502" w:rsidRPr="005F226B">
        <w:rPr>
          <w:rFonts w:ascii="Calibri" w:hAnsi="Calibri" w:cs="Calibri"/>
          <w:color w:val="000000" w:themeColor="text1"/>
          <w:sz w:val="22"/>
          <w:szCs w:val="22"/>
        </w:rPr>
        <w:t>i</w:t>
      </w:r>
      <w:r w:rsidR="00A61EAF" w:rsidRPr="005F226B">
        <w:rPr>
          <w:rFonts w:ascii="Calibri" w:hAnsi="Calibri" w:cs="Calibri"/>
          <w:color w:val="000000" w:themeColor="text1"/>
          <w:sz w:val="22"/>
          <w:szCs w:val="22"/>
        </w:rPr>
        <w:t>mmersive content (photo, film, multimedia).</w:t>
      </w:r>
      <w:r w:rsidR="00644E84" w:rsidRPr="005F226B">
        <w:rPr>
          <w:rFonts w:ascii="Calibri" w:hAnsi="Calibri" w:cs="Calibri"/>
          <w:color w:val="000000" w:themeColor="text1"/>
          <w:sz w:val="22"/>
          <w:szCs w:val="22"/>
        </w:rPr>
        <w:t xml:space="preserve"> UNICEF is seeking vendors that will be able to provide a </w:t>
      </w:r>
      <w:r w:rsidR="00644E84" w:rsidRPr="005F226B">
        <w:rPr>
          <w:rFonts w:ascii="Calibri" w:hAnsi="Calibri" w:cs="Calibri"/>
          <w:color w:val="000000" w:themeColor="text1"/>
          <w:sz w:val="22"/>
          <w:szCs w:val="22"/>
          <w:shd w:val="clear" w:color="auto" w:fill="FFFFFF"/>
        </w:rPr>
        <w:t>full production service from conceptualization</w:t>
      </w:r>
      <w:r w:rsidR="006D1803" w:rsidRPr="005F226B">
        <w:rPr>
          <w:rFonts w:ascii="Calibri" w:hAnsi="Calibri" w:cs="Calibri"/>
          <w:color w:val="000000" w:themeColor="text1"/>
          <w:sz w:val="22"/>
          <w:szCs w:val="22"/>
          <w:shd w:val="clear" w:color="auto" w:fill="FFFFFF"/>
        </w:rPr>
        <w:t xml:space="preserve"> and design</w:t>
      </w:r>
      <w:r w:rsidR="00644E84" w:rsidRPr="005F226B">
        <w:rPr>
          <w:rFonts w:ascii="Calibri" w:hAnsi="Calibri" w:cs="Calibri"/>
          <w:color w:val="000000" w:themeColor="text1"/>
          <w:sz w:val="22"/>
          <w:szCs w:val="22"/>
          <w:shd w:val="clear" w:color="auto" w:fill="FFFFFF"/>
        </w:rPr>
        <w:t xml:space="preserve"> to </w:t>
      </w:r>
      <w:r w:rsidR="006D1803" w:rsidRPr="005F226B">
        <w:rPr>
          <w:rFonts w:ascii="Calibri" w:hAnsi="Calibri" w:cs="Calibri"/>
          <w:color w:val="000000" w:themeColor="text1"/>
          <w:sz w:val="22"/>
          <w:szCs w:val="22"/>
          <w:shd w:val="clear" w:color="auto" w:fill="FFFFFF"/>
        </w:rPr>
        <w:t xml:space="preserve">production and </w:t>
      </w:r>
      <w:r w:rsidR="00644E84" w:rsidRPr="005F226B">
        <w:rPr>
          <w:rFonts w:ascii="Calibri" w:hAnsi="Calibri" w:cs="Calibri"/>
          <w:color w:val="000000" w:themeColor="text1"/>
          <w:sz w:val="22"/>
          <w:szCs w:val="22"/>
          <w:shd w:val="clear" w:color="auto" w:fill="FFFFFF"/>
        </w:rPr>
        <w:t>delivery</w:t>
      </w:r>
      <w:r w:rsidR="006D1803" w:rsidRPr="005F226B">
        <w:rPr>
          <w:rFonts w:ascii="Calibri" w:hAnsi="Calibri" w:cs="Calibri"/>
          <w:color w:val="000000" w:themeColor="text1"/>
          <w:sz w:val="22"/>
          <w:szCs w:val="22"/>
          <w:shd w:val="clear" w:color="auto" w:fill="FFFFFF"/>
        </w:rPr>
        <w:t xml:space="preserve"> of physical material</w:t>
      </w:r>
      <w:r w:rsidR="00644E84" w:rsidRPr="005F226B">
        <w:rPr>
          <w:rFonts w:ascii="Calibri" w:hAnsi="Calibri" w:cs="Calibri"/>
          <w:color w:val="000000" w:themeColor="text1"/>
          <w:sz w:val="22"/>
          <w:szCs w:val="22"/>
          <w:shd w:val="clear" w:color="auto" w:fill="FFFFFF"/>
        </w:rPr>
        <w:t>.</w:t>
      </w:r>
    </w:p>
    <w:p w14:paraId="588E274A" w14:textId="429026EE" w:rsidR="00A61EAF" w:rsidRPr="00A37D71" w:rsidRDefault="00A61EAF">
      <w:pPr>
        <w:rPr>
          <w:rFonts w:ascii="Calibri" w:hAnsi="Calibri" w:cs="Calibri"/>
          <w:color w:val="000000" w:themeColor="text1"/>
          <w:sz w:val="22"/>
          <w:szCs w:val="22"/>
        </w:rPr>
      </w:pPr>
    </w:p>
    <w:p w14:paraId="34ED3A5E" w14:textId="398FC5CA" w:rsidR="005F226B" w:rsidRPr="00A37D71" w:rsidRDefault="00BC7B21">
      <w:pPr>
        <w:rPr>
          <w:rFonts w:ascii="Calibri" w:hAnsi="Calibri" w:cs="Calibri"/>
          <w:i/>
          <w:color w:val="000000" w:themeColor="text1"/>
          <w:sz w:val="22"/>
          <w:szCs w:val="22"/>
        </w:rPr>
      </w:pPr>
      <w:r w:rsidRPr="00A37D71">
        <w:rPr>
          <w:rFonts w:ascii="Calibri" w:hAnsi="Calibri" w:cs="Calibri"/>
          <w:i/>
          <w:color w:val="000000" w:themeColor="text1"/>
          <w:sz w:val="22"/>
          <w:szCs w:val="22"/>
        </w:rPr>
        <w:t>Activities will include but not limited to:</w:t>
      </w:r>
    </w:p>
    <w:p w14:paraId="5A151729" w14:textId="7AE3900E" w:rsidR="007707B6" w:rsidRPr="00C13CF2" w:rsidRDefault="005F226B" w:rsidP="00A37D71">
      <w:pPr>
        <w:rPr>
          <w:rFonts w:ascii="Calibri" w:hAnsi="Calibri" w:cs="Calibri"/>
          <w:color w:val="000000" w:themeColor="text1"/>
        </w:rPr>
      </w:pPr>
      <w:r w:rsidRPr="00A37D71">
        <w:rPr>
          <w:rFonts w:ascii="Calibri" w:hAnsi="Calibri" w:cs="Calibri"/>
          <w:color w:val="000000" w:themeColor="text1"/>
          <w:sz w:val="22"/>
          <w:szCs w:val="22"/>
        </w:rPr>
        <w:t>a</w:t>
      </w:r>
      <w:r w:rsidR="00415E75" w:rsidRPr="00A37D71">
        <w:rPr>
          <w:rFonts w:ascii="Calibri" w:hAnsi="Calibri" w:cs="Calibri"/>
          <w:color w:val="000000" w:themeColor="text1"/>
          <w:sz w:val="22"/>
          <w:szCs w:val="22"/>
        </w:rPr>
        <w:t xml:space="preserve">) </w:t>
      </w:r>
      <w:r w:rsidR="007707B6" w:rsidRPr="00A37D71">
        <w:rPr>
          <w:rFonts w:ascii="Calibri" w:hAnsi="Calibri" w:cs="Calibri"/>
          <w:color w:val="000000" w:themeColor="text1"/>
          <w:sz w:val="22"/>
          <w:szCs w:val="22"/>
        </w:rPr>
        <w:t xml:space="preserve">Conceptualization of </w:t>
      </w:r>
      <w:r w:rsidR="00702644" w:rsidRPr="00A37D71">
        <w:rPr>
          <w:rFonts w:ascii="Calibri" w:hAnsi="Calibri" w:cs="Calibri"/>
          <w:color w:val="000000" w:themeColor="text1"/>
          <w:sz w:val="22"/>
          <w:szCs w:val="22"/>
        </w:rPr>
        <w:t xml:space="preserve">concept </w:t>
      </w:r>
      <w:r w:rsidR="007707B6" w:rsidRPr="00A37D71">
        <w:rPr>
          <w:rFonts w:ascii="Calibri" w:hAnsi="Calibri" w:cs="Calibri"/>
          <w:color w:val="000000" w:themeColor="text1"/>
          <w:sz w:val="22"/>
          <w:szCs w:val="22"/>
        </w:rPr>
        <w:t>idea</w:t>
      </w:r>
      <w:r w:rsidR="00702644" w:rsidRPr="00A37D71">
        <w:rPr>
          <w:rFonts w:ascii="Calibri" w:hAnsi="Calibri" w:cs="Calibri"/>
          <w:color w:val="000000" w:themeColor="text1"/>
          <w:sz w:val="22"/>
          <w:szCs w:val="22"/>
        </w:rPr>
        <w:t xml:space="preserve"> for the particular space in mind</w:t>
      </w:r>
      <w:r w:rsidR="00415E75" w:rsidRPr="00A37D71">
        <w:rPr>
          <w:rFonts w:ascii="Calibri" w:hAnsi="Calibri" w:cs="Calibri"/>
          <w:color w:val="000000" w:themeColor="text1"/>
          <w:sz w:val="22"/>
          <w:szCs w:val="22"/>
        </w:rPr>
        <w:br/>
        <w:t xml:space="preserve">b) </w:t>
      </w:r>
      <w:r w:rsidR="003B7836" w:rsidRPr="00A37D71">
        <w:rPr>
          <w:rFonts w:ascii="Calibri" w:hAnsi="Calibri" w:cs="Calibri"/>
          <w:color w:val="000000" w:themeColor="text1"/>
          <w:sz w:val="22"/>
          <w:szCs w:val="22"/>
        </w:rPr>
        <w:t>Presentation of concept to all stakeholders</w:t>
      </w:r>
      <w:r w:rsidR="00415E75" w:rsidRPr="00A37D71">
        <w:rPr>
          <w:rFonts w:ascii="Calibri" w:hAnsi="Calibri" w:cs="Calibri"/>
          <w:color w:val="000000" w:themeColor="text1"/>
          <w:sz w:val="22"/>
          <w:szCs w:val="22"/>
        </w:rPr>
        <w:br/>
        <w:t xml:space="preserve">c) </w:t>
      </w:r>
      <w:r w:rsidR="007707B6" w:rsidRPr="00A37D71">
        <w:rPr>
          <w:rFonts w:ascii="Calibri" w:hAnsi="Calibri" w:cs="Calibri"/>
          <w:color w:val="000000" w:themeColor="text1"/>
          <w:sz w:val="22"/>
          <w:szCs w:val="22"/>
        </w:rPr>
        <w:t>Experience mapping &amp; journey development</w:t>
      </w:r>
      <w:r w:rsidR="00415E75" w:rsidRPr="00C13CF2">
        <w:rPr>
          <w:rFonts w:ascii="Calibri" w:hAnsi="Calibri" w:cs="Calibri"/>
          <w:color w:val="000000" w:themeColor="text1"/>
          <w:sz w:val="22"/>
          <w:szCs w:val="22"/>
        </w:rPr>
        <w:br/>
        <w:t xml:space="preserve">d) </w:t>
      </w:r>
      <w:r w:rsidR="007707B6" w:rsidRPr="00C13CF2">
        <w:rPr>
          <w:rFonts w:ascii="Calibri" w:hAnsi="Calibri" w:cs="Calibri"/>
          <w:color w:val="000000" w:themeColor="text1"/>
          <w:sz w:val="22"/>
          <w:szCs w:val="22"/>
        </w:rPr>
        <w:t xml:space="preserve">Planning and </w:t>
      </w:r>
      <w:r w:rsidR="003B7836" w:rsidRPr="00C13CF2">
        <w:rPr>
          <w:rFonts w:ascii="Calibri" w:hAnsi="Calibri" w:cs="Calibri"/>
          <w:color w:val="000000" w:themeColor="text1"/>
          <w:sz w:val="22"/>
          <w:szCs w:val="22"/>
        </w:rPr>
        <w:t>project management</w:t>
      </w:r>
      <w:r w:rsidR="00415E75" w:rsidRPr="00C13CF2">
        <w:rPr>
          <w:rFonts w:ascii="Calibri" w:hAnsi="Calibri" w:cs="Calibri"/>
          <w:color w:val="000000" w:themeColor="text1"/>
          <w:sz w:val="22"/>
          <w:szCs w:val="22"/>
        </w:rPr>
        <w:br/>
        <w:t xml:space="preserve">e) </w:t>
      </w:r>
      <w:r w:rsidR="00702644" w:rsidRPr="00C13CF2">
        <w:rPr>
          <w:rFonts w:ascii="Calibri" w:hAnsi="Calibri" w:cs="Calibri"/>
          <w:color w:val="000000" w:themeColor="text1"/>
          <w:sz w:val="22"/>
          <w:szCs w:val="22"/>
        </w:rPr>
        <w:t>D</w:t>
      </w:r>
      <w:r w:rsidR="007707B6" w:rsidRPr="00C13CF2">
        <w:rPr>
          <w:rFonts w:ascii="Calibri" w:hAnsi="Calibri" w:cs="Calibri"/>
          <w:color w:val="000000" w:themeColor="text1"/>
          <w:sz w:val="22"/>
          <w:szCs w:val="22"/>
        </w:rPr>
        <w:t>esign</w:t>
      </w:r>
      <w:r w:rsidR="00702644" w:rsidRPr="00C13CF2">
        <w:rPr>
          <w:rFonts w:ascii="Calibri" w:hAnsi="Calibri" w:cs="Calibri"/>
          <w:color w:val="000000" w:themeColor="text1"/>
          <w:sz w:val="22"/>
          <w:szCs w:val="22"/>
        </w:rPr>
        <w:t xml:space="preserve"> development </w:t>
      </w:r>
      <w:r w:rsidR="00293BE5" w:rsidRPr="00C13CF2">
        <w:rPr>
          <w:rFonts w:ascii="Calibri" w:hAnsi="Calibri" w:cs="Calibri"/>
          <w:color w:val="000000" w:themeColor="text1"/>
          <w:sz w:val="22"/>
          <w:szCs w:val="22"/>
        </w:rPr>
        <w:t xml:space="preserve">&amp; </w:t>
      </w:r>
      <w:r w:rsidR="00702644" w:rsidRPr="00C13CF2">
        <w:rPr>
          <w:rFonts w:ascii="Calibri" w:hAnsi="Calibri" w:cs="Calibri"/>
          <w:color w:val="000000" w:themeColor="text1"/>
          <w:sz w:val="22"/>
          <w:szCs w:val="22"/>
        </w:rPr>
        <w:t>graphic production</w:t>
      </w:r>
      <w:r w:rsidR="00415E75" w:rsidRPr="00C13CF2">
        <w:rPr>
          <w:rFonts w:ascii="Calibri" w:hAnsi="Calibri" w:cs="Calibri"/>
          <w:color w:val="000000" w:themeColor="text1"/>
          <w:sz w:val="22"/>
          <w:szCs w:val="22"/>
        </w:rPr>
        <w:br/>
        <w:t xml:space="preserve">f) </w:t>
      </w:r>
      <w:r w:rsidR="003B7836" w:rsidRPr="00C13CF2">
        <w:rPr>
          <w:rFonts w:ascii="Calibri" w:hAnsi="Calibri" w:cs="Calibri"/>
          <w:color w:val="000000" w:themeColor="text1"/>
          <w:sz w:val="22"/>
          <w:szCs w:val="22"/>
        </w:rPr>
        <w:t>Fabrication</w:t>
      </w:r>
      <w:r w:rsidR="00415E75" w:rsidRPr="00C13CF2">
        <w:rPr>
          <w:rFonts w:ascii="Calibri" w:hAnsi="Calibri" w:cs="Calibri"/>
          <w:color w:val="000000" w:themeColor="text1"/>
          <w:sz w:val="22"/>
          <w:szCs w:val="22"/>
        </w:rPr>
        <w:br/>
        <w:t xml:space="preserve">g) </w:t>
      </w:r>
      <w:r w:rsidR="007707B6" w:rsidRPr="00C13CF2">
        <w:rPr>
          <w:rFonts w:ascii="Calibri" w:hAnsi="Calibri" w:cs="Calibri"/>
          <w:color w:val="000000" w:themeColor="text1"/>
          <w:sz w:val="22"/>
          <w:szCs w:val="22"/>
        </w:rPr>
        <w:t>Detailing &amp; engineering</w:t>
      </w:r>
      <w:r w:rsidR="00415E75" w:rsidRPr="00C13CF2">
        <w:rPr>
          <w:rFonts w:ascii="Calibri" w:hAnsi="Calibri" w:cs="Calibri"/>
          <w:color w:val="000000" w:themeColor="text1"/>
          <w:sz w:val="22"/>
          <w:szCs w:val="22"/>
        </w:rPr>
        <w:br/>
        <w:t xml:space="preserve">h) </w:t>
      </w:r>
      <w:r w:rsidR="007707B6" w:rsidRPr="00C13CF2">
        <w:rPr>
          <w:rFonts w:ascii="Calibri" w:hAnsi="Calibri" w:cs="Calibri"/>
          <w:color w:val="000000" w:themeColor="text1"/>
          <w:sz w:val="22"/>
          <w:szCs w:val="22"/>
        </w:rPr>
        <w:t>Site supervision</w:t>
      </w:r>
      <w:r w:rsidR="00415E75" w:rsidRPr="00C13CF2">
        <w:rPr>
          <w:rFonts w:ascii="Calibri" w:hAnsi="Calibri" w:cs="Calibri"/>
          <w:color w:val="000000" w:themeColor="text1"/>
          <w:sz w:val="22"/>
          <w:szCs w:val="22"/>
        </w:rPr>
        <w:br/>
      </w:r>
      <w:proofErr w:type="spellStart"/>
      <w:r w:rsidR="00415E75" w:rsidRPr="00C13CF2">
        <w:rPr>
          <w:rFonts w:ascii="Calibri" w:hAnsi="Calibri" w:cs="Calibri"/>
          <w:color w:val="000000" w:themeColor="text1"/>
          <w:sz w:val="22"/>
          <w:szCs w:val="22"/>
        </w:rPr>
        <w:t>i</w:t>
      </w:r>
      <w:proofErr w:type="spellEnd"/>
      <w:r w:rsidR="00415E75" w:rsidRPr="00C13CF2">
        <w:rPr>
          <w:rFonts w:ascii="Calibri" w:hAnsi="Calibri" w:cs="Calibri"/>
          <w:color w:val="000000" w:themeColor="text1"/>
          <w:sz w:val="22"/>
          <w:szCs w:val="22"/>
        </w:rPr>
        <w:t xml:space="preserve">) </w:t>
      </w:r>
      <w:r w:rsidR="007707B6" w:rsidRPr="00C13CF2">
        <w:rPr>
          <w:rFonts w:ascii="Calibri" w:hAnsi="Calibri" w:cs="Calibri"/>
          <w:color w:val="000000" w:themeColor="text1"/>
          <w:sz w:val="22"/>
          <w:szCs w:val="22"/>
        </w:rPr>
        <w:t>Logistics</w:t>
      </w:r>
    </w:p>
    <w:p w14:paraId="019C36EF" w14:textId="77777777" w:rsidR="00573E2C" w:rsidRDefault="0002094D" w:rsidP="003D63BB">
      <w:pPr>
        <w:rPr>
          <w:rFonts w:ascii="Calibri" w:hAnsi="Calibri" w:cs="Calibri"/>
          <w:sz w:val="22"/>
          <w:szCs w:val="22"/>
        </w:rPr>
      </w:pPr>
      <w:bookmarkStart w:id="5" w:name="_8nwbtfwwdihp" w:colFirst="0" w:colLast="0"/>
      <w:bookmarkEnd w:id="5"/>
      <w:r w:rsidRPr="00A15CB7">
        <w:rPr>
          <w:rFonts w:ascii="Calibri" w:hAnsi="Calibri" w:cs="Calibri"/>
          <w:sz w:val="22"/>
          <w:szCs w:val="22"/>
        </w:rPr>
        <w:t xml:space="preserve">                          </w:t>
      </w:r>
    </w:p>
    <w:p w14:paraId="092F2379" w14:textId="5F56021F" w:rsidR="009B31FA" w:rsidRPr="00A15CB7" w:rsidRDefault="0002094D" w:rsidP="003D63BB">
      <w:pPr>
        <w:rPr>
          <w:rFonts w:ascii="Calibri" w:hAnsi="Calibri" w:cs="Calibri"/>
          <w:sz w:val="22"/>
          <w:szCs w:val="22"/>
        </w:rPr>
      </w:pPr>
      <w:r w:rsidRPr="00A15CB7">
        <w:rPr>
          <w:rFonts w:ascii="Calibri" w:hAnsi="Calibri" w:cs="Calibri"/>
          <w:sz w:val="22"/>
          <w:szCs w:val="22"/>
        </w:rPr>
        <w:t xml:space="preserve">           </w:t>
      </w:r>
      <w:r w:rsidRPr="00A15CB7">
        <w:rPr>
          <w:rFonts w:ascii="Calibri" w:hAnsi="Calibri" w:cs="Calibri"/>
          <w:sz w:val="22"/>
          <w:szCs w:val="22"/>
        </w:rPr>
        <w:tab/>
      </w:r>
    </w:p>
    <w:p w14:paraId="092F23AB" w14:textId="77777777" w:rsidR="009B31FA" w:rsidRPr="00A15CB7" w:rsidRDefault="009B31FA" w:rsidP="003D63BB">
      <w:pPr>
        <w:rPr>
          <w:rFonts w:ascii="Calibri" w:hAnsi="Calibri" w:cs="Calibri"/>
          <w:sz w:val="22"/>
          <w:szCs w:val="22"/>
        </w:rPr>
      </w:pPr>
    </w:p>
    <w:p w14:paraId="454B4A87" w14:textId="4EA1CAE1" w:rsidR="003D63BB" w:rsidRPr="003D63BB" w:rsidRDefault="00AE19A1" w:rsidP="00C13CF2">
      <w:pPr>
        <w:pStyle w:val="Heading1"/>
      </w:pPr>
      <w:bookmarkStart w:id="6" w:name="_23y0d192afb6" w:colFirst="0" w:colLast="0"/>
      <w:bookmarkStart w:id="7" w:name="_5yleweazrp9v" w:colFirst="0" w:colLast="0"/>
      <w:bookmarkStart w:id="8" w:name="_di9sv9ttn1ag" w:colFirst="0" w:colLast="0"/>
      <w:bookmarkEnd w:id="6"/>
      <w:bookmarkEnd w:id="7"/>
      <w:bookmarkEnd w:id="8"/>
      <w:r w:rsidRPr="007F28E6">
        <w:t xml:space="preserve">v. </w:t>
      </w:r>
      <w:r w:rsidR="0002094D" w:rsidRPr="007F28E6">
        <w:t>QUALIFICATION REQUIREMENTS</w:t>
      </w:r>
    </w:p>
    <w:p w14:paraId="35BE0381" w14:textId="02917447" w:rsidR="00AE19A1" w:rsidRPr="003D63BB" w:rsidRDefault="00AE19A1" w:rsidP="009F2098">
      <w:pPr>
        <w:pStyle w:val="ListParagraph"/>
        <w:numPr>
          <w:ilvl w:val="0"/>
          <w:numId w:val="22"/>
        </w:numPr>
        <w:rPr>
          <w:rFonts w:ascii="Calibri" w:hAnsi="Calibri" w:cs="Calibri"/>
        </w:rPr>
      </w:pPr>
      <w:r w:rsidRPr="003D63BB">
        <w:rPr>
          <w:rFonts w:ascii="Calibri" w:hAnsi="Calibri" w:cs="Calibri"/>
          <w:color w:val="000000"/>
          <w:lang w:eastAsia="en-GB"/>
        </w:rPr>
        <w:t>Proposals will be considered from registered corporations, limited liability companies or proprietary companies only</w:t>
      </w:r>
      <w:r w:rsidR="00676DB8" w:rsidRPr="003D63BB">
        <w:rPr>
          <w:rFonts w:ascii="Calibri" w:hAnsi="Calibri" w:cs="Calibri"/>
          <w:color w:val="000000"/>
          <w:lang w:eastAsia="en-GB"/>
        </w:rPr>
        <w:t>.</w:t>
      </w:r>
    </w:p>
    <w:p w14:paraId="092F23F9" w14:textId="4401371E" w:rsidR="009B31FA" w:rsidRPr="003D63BB" w:rsidRDefault="0002094D" w:rsidP="009F2098">
      <w:pPr>
        <w:pStyle w:val="ListParagraph"/>
        <w:numPr>
          <w:ilvl w:val="0"/>
          <w:numId w:val="22"/>
        </w:numPr>
        <w:rPr>
          <w:rFonts w:ascii="Calibri" w:hAnsi="Calibri" w:cs="Calibri"/>
        </w:rPr>
      </w:pPr>
      <w:r w:rsidRPr="003D63BB">
        <w:rPr>
          <w:rFonts w:ascii="Calibri" w:hAnsi="Calibri" w:cs="Calibri"/>
        </w:rPr>
        <w:t xml:space="preserve">Portfolio-proven experience in </w:t>
      </w:r>
      <w:r w:rsidR="00AE19A1" w:rsidRPr="003D63BB">
        <w:rPr>
          <w:rFonts w:ascii="Calibri" w:hAnsi="Calibri" w:cs="Calibri"/>
        </w:rPr>
        <w:t>the service category the vendor is bidding for.</w:t>
      </w:r>
      <w:r w:rsidRPr="003D63BB">
        <w:rPr>
          <w:rFonts w:ascii="Calibri" w:hAnsi="Calibri" w:cs="Calibri"/>
        </w:rPr>
        <w:t xml:space="preserve"> </w:t>
      </w:r>
    </w:p>
    <w:p w14:paraId="6FC3CA24" w14:textId="77777777" w:rsidR="003D63BB" w:rsidRPr="003D63BB" w:rsidRDefault="00AE19A1" w:rsidP="009F2098">
      <w:pPr>
        <w:pStyle w:val="ListParagraph"/>
        <w:numPr>
          <w:ilvl w:val="0"/>
          <w:numId w:val="22"/>
        </w:numPr>
        <w:shd w:val="clear" w:color="auto" w:fill="FFFFFF" w:themeFill="background1"/>
        <w:textAlignment w:val="baseline"/>
        <w:rPr>
          <w:rFonts w:ascii="Calibri" w:hAnsi="Calibri"/>
          <w:color w:val="4B4F56"/>
          <w:sz w:val="23"/>
          <w:szCs w:val="23"/>
        </w:rPr>
      </w:pPr>
      <w:r w:rsidRPr="003D63BB">
        <w:rPr>
          <w:rFonts w:ascii="Calibri" w:hAnsi="Calibri" w:cs="Calibri"/>
        </w:rPr>
        <w:t>Bidders must have capacity to work flexibly over weekends/evenings</w:t>
      </w:r>
      <w:r w:rsidR="006B1185" w:rsidRPr="003D63BB">
        <w:rPr>
          <w:rFonts w:ascii="Calibri" w:hAnsi="Calibri" w:cs="Calibri"/>
        </w:rPr>
        <w:t>,</w:t>
      </w:r>
      <w:r w:rsidRPr="003D63BB">
        <w:rPr>
          <w:rFonts w:ascii="Calibri" w:hAnsi="Calibri" w:cs="Calibri"/>
        </w:rPr>
        <w:t xml:space="preserve"> </w:t>
      </w:r>
      <w:r w:rsidR="006B1185" w:rsidRPr="003D63BB">
        <w:rPr>
          <w:rFonts w:ascii="Calibri" w:hAnsi="Calibri" w:cs="Calibri"/>
        </w:rPr>
        <w:t xml:space="preserve">with short </w:t>
      </w:r>
      <w:r w:rsidR="006D1803" w:rsidRPr="003D63BB">
        <w:rPr>
          <w:rFonts w:ascii="Calibri" w:hAnsi="Calibri" w:cs="Calibri"/>
        </w:rPr>
        <w:t xml:space="preserve">deadlines </w:t>
      </w:r>
      <w:r w:rsidRPr="003D63BB">
        <w:rPr>
          <w:rFonts w:ascii="Calibri" w:hAnsi="Calibri" w:cs="Calibri"/>
        </w:rPr>
        <w:t xml:space="preserve">during </w:t>
      </w:r>
      <w:r w:rsidR="0086388B" w:rsidRPr="003D63BB">
        <w:rPr>
          <w:rFonts w:ascii="Calibri" w:hAnsi="Calibri" w:cs="Calibri"/>
        </w:rPr>
        <w:t xml:space="preserve">peak </w:t>
      </w:r>
      <w:r w:rsidRPr="003D63BB">
        <w:rPr>
          <w:rFonts w:ascii="Calibri" w:hAnsi="Calibri" w:cs="Calibri"/>
        </w:rPr>
        <w:t>periods as required</w:t>
      </w:r>
      <w:r w:rsidR="006D1803" w:rsidRPr="003D63BB">
        <w:rPr>
          <w:rFonts w:ascii="Calibri" w:hAnsi="Calibri" w:cs="Calibri"/>
        </w:rPr>
        <w:t>.</w:t>
      </w:r>
    </w:p>
    <w:p w14:paraId="6C0083A3" w14:textId="77777777" w:rsidR="003D63BB" w:rsidRPr="00D33301" w:rsidRDefault="003D63BB" w:rsidP="003D63BB">
      <w:pPr>
        <w:rPr>
          <w:rFonts w:ascii="Calibri" w:hAnsi="Calibri" w:cs="Calibri"/>
          <w:color w:val="000000"/>
          <w:sz w:val="22"/>
          <w:szCs w:val="22"/>
        </w:rPr>
      </w:pPr>
    </w:p>
    <w:p w14:paraId="75DD59CD" w14:textId="61AEE218" w:rsidR="00A24CA8" w:rsidRPr="00A15CB7" w:rsidRDefault="00A24CA8" w:rsidP="003D63BB">
      <w:pPr>
        <w:keepLines/>
        <w:spacing w:before="47" w:after="60"/>
        <w:ind w:right="274"/>
        <w:jc w:val="both"/>
        <w:rPr>
          <w:rFonts w:ascii="Calibri" w:hAnsi="Calibri" w:cs="Calibri"/>
          <w:sz w:val="22"/>
          <w:szCs w:val="22"/>
        </w:rPr>
      </w:pPr>
    </w:p>
    <w:p w14:paraId="134BC961" w14:textId="046B8FD4" w:rsidR="003D63BB" w:rsidRPr="003D63BB" w:rsidRDefault="004F77D0" w:rsidP="009F2098">
      <w:pPr>
        <w:pStyle w:val="Heading1"/>
      </w:pPr>
      <w:bookmarkStart w:id="9" w:name="_mufeu22iuq7m" w:colFirst="0" w:colLast="0"/>
      <w:bookmarkEnd w:id="9"/>
      <w:r w:rsidRPr="00611CBA">
        <w:t>V</w:t>
      </w:r>
      <w:r w:rsidR="003C7A31" w:rsidRPr="00611CBA">
        <w:t>i</w:t>
      </w:r>
      <w:r w:rsidRPr="00611CBA">
        <w:t xml:space="preserve">. </w:t>
      </w:r>
      <w:r w:rsidR="00AE19A1" w:rsidRPr="00611CBA">
        <w:t>STRUCTURE OF THE PROPOSAL (MANDATORY</w:t>
      </w:r>
      <w:r w:rsidR="0043689F" w:rsidRPr="00611CBA">
        <w:t xml:space="preserve"> DOCUMENT REQUIREMENTS</w:t>
      </w:r>
      <w:r w:rsidR="00AE19A1" w:rsidRPr="00611CBA">
        <w:t>)</w:t>
      </w:r>
    </w:p>
    <w:p w14:paraId="6031BE1B" w14:textId="3D29B758" w:rsidR="00AE19A1" w:rsidRPr="00A15CB7" w:rsidRDefault="00AE19A1" w:rsidP="009F2098">
      <w:pPr>
        <w:keepNext/>
        <w:keepLines/>
        <w:rPr>
          <w:rFonts w:ascii="Calibri" w:hAnsi="Calibri" w:cs="Calibri"/>
          <w:sz w:val="22"/>
          <w:szCs w:val="22"/>
        </w:rPr>
      </w:pPr>
      <w:r w:rsidRPr="00A15CB7">
        <w:rPr>
          <w:rFonts w:ascii="Calibri" w:hAnsi="Calibri" w:cs="Calibri"/>
          <w:sz w:val="22"/>
          <w:szCs w:val="22"/>
        </w:rPr>
        <w:t xml:space="preserve">The Proposal shall contain the mandatory documentation </w:t>
      </w:r>
      <w:r w:rsidR="008A6B16" w:rsidRPr="00A15CB7">
        <w:rPr>
          <w:rFonts w:ascii="Calibri" w:hAnsi="Calibri" w:cs="Calibri"/>
          <w:sz w:val="22"/>
          <w:szCs w:val="22"/>
        </w:rPr>
        <w:t>listed</w:t>
      </w:r>
      <w:r w:rsidRPr="00A15CB7">
        <w:rPr>
          <w:rFonts w:ascii="Calibri" w:hAnsi="Calibri" w:cs="Calibri"/>
          <w:sz w:val="22"/>
          <w:szCs w:val="22"/>
        </w:rPr>
        <w:t xml:space="preserve"> below</w:t>
      </w:r>
      <w:r w:rsidR="008A6B16" w:rsidRPr="00A15CB7">
        <w:rPr>
          <w:rFonts w:ascii="Calibri" w:hAnsi="Calibri" w:cs="Calibri"/>
          <w:sz w:val="22"/>
          <w:szCs w:val="22"/>
        </w:rPr>
        <w:t>:</w:t>
      </w:r>
    </w:p>
    <w:p w14:paraId="6F56ECC5" w14:textId="0BD1E856" w:rsidR="00AE19A1" w:rsidRPr="00A15CB7" w:rsidRDefault="00AE19A1" w:rsidP="003D63BB">
      <w:pPr>
        <w:pStyle w:val="ListParagraph"/>
        <w:keepNext/>
        <w:keepLines/>
        <w:numPr>
          <w:ilvl w:val="0"/>
          <w:numId w:val="9"/>
        </w:numPr>
        <w:pBdr>
          <w:top w:val="none" w:sz="0" w:space="0" w:color="auto"/>
          <w:left w:val="none" w:sz="0" w:space="0" w:color="auto"/>
          <w:bottom w:val="none" w:sz="0" w:space="0" w:color="auto"/>
          <w:right w:val="none" w:sz="0" w:space="0" w:color="auto"/>
          <w:between w:val="none" w:sz="0" w:space="0" w:color="auto"/>
        </w:pBdr>
        <w:tabs>
          <w:tab w:val="left" w:pos="1180"/>
        </w:tabs>
        <w:spacing w:before="240" w:after="60" w:line="240" w:lineRule="auto"/>
        <w:ind w:right="272"/>
        <w:contextualSpacing w:val="0"/>
        <w:rPr>
          <w:rFonts w:ascii="Calibri" w:eastAsiaTheme="minorHAnsi" w:hAnsi="Calibri" w:cs="Calibri"/>
          <w:b/>
          <w:color w:val="auto"/>
          <w:lang w:val="en-GB"/>
        </w:rPr>
      </w:pPr>
      <w:r w:rsidRPr="00A15CB7">
        <w:rPr>
          <w:rFonts w:ascii="Calibri" w:eastAsiaTheme="minorHAnsi" w:hAnsi="Calibri" w:cs="Calibri"/>
          <w:b/>
          <w:color w:val="auto"/>
          <w:lang w:val="en-GB"/>
        </w:rPr>
        <w:t xml:space="preserve">Company profile </w:t>
      </w:r>
    </w:p>
    <w:p w14:paraId="74C62F09" w14:textId="77777777" w:rsidR="00AE19A1" w:rsidRPr="00A15CB7" w:rsidRDefault="00AE19A1" w:rsidP="003D63BB">
      <w:pPr>
        <w:numPr>
          <w:ilvl w:val="1"/>
          <w:numId w:val="7"/>
        </w:numPr>
        <w:tabs>
          <w:tab w:val="left" w:pos="1180"/>
        </w:tabs>
        <w:spacing w:before="47" w:after="200"/>
        <w:ind w:right="274"/>
        <w:rPr>
          <w:rFonts w:ascii="Calibri" w:hAnsi="Calibri" w:cs="Calibri"/>
          <w:sz w:val="22"/>
          <w:szCs w:val="22"/>
        </w:rPr>
      </w:pPr>
      <w:r w:rsidRPr="00A15CB7">
        <w:rPr>
          <w:rFonts w:ascii="Calibri" w:hAnsi="Calibri" w:cs="Calibri"/>
          <w:sz w:val="22"/>
          <w:szCs w:val="22"/>
        </w:rPr>
        <w:t xml:space="preserve">Background and capacity </w:t>
      </w:r>
    </w:p>
    <w:p w14:paraId="3716CCB9" w14:textId="7DF0F31F" w:rsidR="00CA11A1" w:rsidRPr="00A15CB7" w:rsidRDefault="00AE19A1" w:rsidP="003D63BB">
      <w:pPr>
        <w:tabs>
          <w:tab w:val="left" w:pos="1180"/>
        </w:tabs>
        <w:spacing w:before="47" w:after="200"/>
        <w:ind w:left="851" w:right="272"/>
        <w:rPr>
          <w:rFonts w:ascii="Calibri" w:hAnsi="Calibri" w:cs="Calibri"/>
          <w:sz w:val="22"/>
          <w:szCs w:val="22"/>
        </w:rPr>
      </w:pPr>
      <w:r w:rsidRPr="00A15CB7">
        <w:rPr>
          <w:rFonts w:ascii="Calibri" w:hAnsi="Calibri" w:cs="Calibri"/>
          <w:sz w:val="22"/>
          <w:szCs w:val="22"/>
        </w:rPr>
        <w:t xml:space="preserve">Provide a brief description of the </w:t>
      </w:r>
      <w:r w:rsidR="005F2E2A" w:rsidRPr="00A15CB7">
        <w:rPr>
          <w:rFonts w:ascii="Calibri" w:hAnsi="Calibri" w:cs="Calibri"/>
          <w:sz w:val="22"/>
          <w:szCs w:val="22"/>
        </w:rPr>
        <w:t>company</w:t>
      </w:r>
      <w:r w:rsidRPr="00A15CB7">
        <w:rPr>
          <w:rFonts w:ascii="Calibri" w:hAnsi="Calibri" w:cs="Calibri"/>
          <w:sz w:val="22"/>
          <w:szCs w:val="22"/>
        </w:rPr>
        <w:t xml:space="preserve"> submitting the proposal</w:t>
      </w:r>
      <w:r w:rsidR="005F2E2A" w:rsidRPr="00A15CB7">
        <w:rPr>
          <w:rFonts w:ascii="Calibri" w:hAnsi="Calibri" w:cs="Calibri"/>
          <w:sz w:val="22"/>
          <w:szCs w:val="22"/>
        </w:rPr>
        <w:t xml:space="preserve">, including </w:t>
      </w:r>
      <w:r w:rsidR="005C5E31" w:rsidRPr="00A15CB7">
        <w:rPr>
          <w:rFonts w:ascii="Calibri" w:hAnsi="Calibri" w:cs="Calibri"/>
          <w:sz w:val="22"/>
          <w:szCs w:val="22"/>
        </w:rPr>
        <w:t xml:space="preserve">the </w:t>
      </w:r>
      <w:r w:rsidR="005F2E2A" w:rsidRPr="00A15CB7">
        <w:rPr>
          <w:rFonts w:ascii="Calibri" w:hAnsi="Calibri" w:cs="Calibri"/>
          <w:sz w:val="22"/>
          <w:szCs w:val="22"/>
        </w:rPr>
        <w:t>company’s</w:t>
      </w:r>
      <w:r w:rsidR="005C5E31" w:rsidRPr="00A15CB7">
        <w:rPr>
          <w:rFonts w:ascii="Calibri" w:hAnsi="Calibri" w:cs="Calibri"/>
          <w:sz w:val="22"/>
          <w:szCs w:val="22"/>
        </w:rPr>
        <w:t xml:space="preserve"> main creative strengths</w:t>
      </w:r>
      <w:r w:rsidR="00CA11A1" w:rsidRPr="00A15CB7">
        <w:rPr>
          <w:rFonts w:ascii="Calibri" w:hAnsi="Calibri" w:cs="Calibri"/>
          <w:sz w:val="22"/>
          <w:szCs w:val="22"/>
        </w:rPr>
        <w:t xml:space="preserve"> and approach to design</w:t>
      </w:r>
      <w:r w:rsidR="00620DBA" w:rsidRPr="00A15CB7">
        <w:rPr>
          <w:rFonts w:ascii="Calibri" w:hAnsi="Calibri" w:cs="Calibri"/>
          <w:sz w:val="22"/>
          <w:szCs w:val="22"/>
        </w:rPr>
        <w:t>.</w:t>
      </w:r>
    </w:p>
    <w:p w14:paraId="28906398" w14:textId="426EDBB8" w:rsidR="00AE19A1" w:rsidRPr="00A15CB7" w:rsidRDefault="00620DBA" w:rsidP="003D63BB">
      <w:pPr>
        <w:numPr>
          <w:ilvl w:val="1"/>
          <w:numId w:val="7"/>
        </w:numPr>
        <w:tabs>
          <w:tab w:val="left" w:pos="1180"/>
        </w:tabs>
        <w:spacing w:before="47" w:after="200"/>
        <w:ind w:right="274"/>
        <w:rPr>
          <w:rFonts w:ascii="Calibri" w:hAnsi="Calibri" w:cs="Calibri"/>
          <w:sz w:val="22"/>
          <w:szCs w:val="22"/>
        </w:rPr>
      </w:pPr>
      <w:r w:rsidRPr="00A15CB7">
        <w:rPr>
          <w:rFonts w:ascii="Calibri" w:hAnsi="Calibri" w:cs="Calibri"/>
          <w:sz w:val="22"/>
          <w:szCs w:val="22"/>
        </w:rPr>
        <w:lastRenderedPageBreak/>
        <w:t>Resources and assignment of tasks</w:t>
      </w:r>
    </w:p>
    <w:p w14:paraId="6F4886EA" w14:textId="242B485D" w:rsidR="00620DBA" w:rsidRPr="00A15CB7" w:rsidRDefault="00620DBA" w:rsidP="003D63BB">
      <w:pPr>
        <w:tabs>
          <w:tab w:val="left" w:pos="1180"/>
        </w:tabs>
        <w:spacing w:before="47" w:after="200"/>
        <w:ind w:left="851" w:right="272"/>
        <w:rPr>
          <w:rFonts w:ascii="Calibri" w:hAnsi="Calibri" w:cs="Calibri"/>
          <w:color w:val="000000" w:themeColor="text1"/>
          <w:sz w:val="22"/>
          <w:szCs w:val="22"/>
        </w:rPr>
      </w:pPr>
      <w:r w:rsidRPr="00A15CB7">
        <w:rPr>
          <w:rFonts w:ascii="Calibri" w:hAnsi="Calibri" w:cs="Calibri"/>
          <w:sz w:val="22"/>
          <w:szCs w:val="22"/>
        </w:rPr>
        <w:t xml:space="preserve">Describe the availability of resources in terms of personnel and facilities. Describe the structure of the proposed team/personnel, and the work tasks (including supervisory). Special attention should be given to providing a clear picture of roles, </w:t>
      </w:r>
      <w:r w:rsidRPr="00A15CB7">
        <w:rPr>
          <w:rFonts w:ascii="Calibri" w:hAnsi="Calibri" w:cs="Calibri"/>
          <w:color w:val="000000" w:themeColor="text1"/>
          <w:sz w:val="22"/>
          <w:szCs w:val="22"/>
        </w:rPr>
        <w:t xml:space="preserve">responsibilities and accountability. </w:t>
      </w:r>
    </w:p>
    <w:p w14:paraId="3F168CCE" w14:textId="0676589B" w:rsidR="004E185E" w:rsidRPr="00A15CB7" w:rsidRDefault="000F2290" w:rsidP="003D63BB">
      <w:pPr>
        <w:keepLines/>
        <w:tabs>
          <w:tab w:val="left" w:pos="1180"/>
        </w:tabs>
        <w:spacing w:before="47" w:after="200"/>
        <w:ind w:left="810" w:right="272" w:hanging="360"/>
        <w:rPr>
          <w:rFonts w:ascii="Calibri" w:hAnsi="Calibri" w:cs="Calibri"/>
          <w:color w:val="000000" w:themeColor="text1"/>
          <w:sz w:val="22"/>
          <w:szCs w:val="22"/>
        </w:rPr>
      </w:pPr>
      <w:r w:rsidRPr="00A15CB7">
        <w:rPr>
          <w:rFonts w:ascii="Calibri" w:hAnsi="Calibri" w:cs="Calibri"/>
          <w:color w:val="000000" w:themeColor="text1"/>
          <w:sz w:val="22"/>
          <w:szCs w:val="22"/>
        </w:rPr>
        <w:t>1.3 Please</w:t>
      </w:r>
      <w:r w:rsidR="00531911" w:rsidRPr="00A15CB7">
        <w:rPr>
          <w:rFonts w:ascii="Calibri" w:hAnsi="Calibri" w:cs="Calibri"/>
          <w:color w:val="000000" w:themeColor="text1"/>
          <w:sz w:val="22"/>
          <w:szCs w:val="22"/>
        </w:rPr>
        <w:t xml:space="preserve"> explain your extended </w:t>
      </w:r>
      <w:r w:rsidR="004E185E" w:rsidRPr="00A15CB7">
        <w:rPr>
          <w:rFonts w:ascii="Calibri" w:hAnsi="Calibri" w:cs="Calibri"/>
          <w:color w:val="000000" w:themeColor="text1"/>
          <w:sz w:val="22"/>
          <w:szCs w:val="22"/>
        </w:rPr>
        <w:t xml:space="preserve">network of collaborative </w:t>
      </w:r>
      <w:r w:rsidR="00531911" w:rsidRPr="00A15CB7">
        <w:rPr>
          <w:rFonts w:ascii="Calibri" w:hAnsi="Calibri" w:cs="Calibri"/>
          <w:color w:val="000000" w:themeColor="text1"/>
          <w:sz w:val="22"/>
          <w:szCs w:val="22"/>
        </w:rPr>
        <w:t>partnership</w:t>
      </w:r>
      <w:r w:rsidR="004E185E" w:rsidRPr="00A15CB7">
        <w:rPr>
          <w:rFonts w:ascii="Calibri" w:hAnsi="Calibri" w:cs="Calibri"/>
          <w:color w:val="000000" w:themeColor="text1"/>
          <w:sz w:val="22"/>
          <w:szCs w:val="22"/>
        </w:rPr>
        <w:t xml:space="preserve">s and which areas of your production line are </w:t>
      </w:r>
      <w:r w:rsidR="00531911" w:rsidRPr="00A15CB7">
        <w:rPr>
          <w:rFonts w:ascii="Calibri" w:hAnsi="Calibri" w:cs="Calibri"/>
          <w:color w:val="000000" w:themeColor="text1"/>
          <w:sz w:val="22"/>
          <w:szCs w:val="22"/>
        </w:rPr>
        <w:t>outsourced work.</w:t>
      </w:r>
    </w:p>
    <w:p w14:paraId="6448C4D5" w14:textId="163F300E" w:rsidR="00EB679B" w:rsidRPr="00C5339F" w:rsidRDefault="00EB679B" w:rsidP="003D63BB">
      <w:pPr>
        <w:keepLines/>
        <w:tabs>
          <w:tab w:val="left" w:pos="1180"/>
        </w:tabs>
        <w:spacing w:before="47" w:after="200"/>
        <w:ind w:left="360" w:right="272"/>
        <w:rPr>
          <w:rFonts w:ascii="Calibri" w:hAnsi="Calibri" w:cs="Calibri"/>
          <w:b/>
          <w:color w:val="000000" w:themeColor="text1"/>
          <w:sz w:val="22"/>
          <w:szCs w:val="22"/>
        </w:rPr>
      </w:pPr>
      <w:r w:rsidRPr="00C5339F">
        <w:rPr>
          <w:rFonts w:ascii="Calibri" w:hAnsi="Calibri" w:cs="Calibri"/>
          <w:b/>
          <w:color w:val="000000" w:themeColor="text1"/>
          <w:sz w:val="22"/>
          <w:szCs w:val="22"/>
        </w:rPr>
        <w:t>Please note that UNICEF requires account manager/focal point for each project/assignment.</w:t>
      </w:r>
    </w:p>
    <w:p w14:paraId="70084858" w14:textId="2F7A0A97" w:rsidR="00AE19A1" w:rsidRPr="00A15CB7" w:rsidRDefault="00AE19A1" w:rsidP="00852824">
      <w:pPr>
        <w:tabs>
          <w:tab w:val="left" w:pos="1180"/>
        </w:tabs>
        <w:spacing w:before="47" w:after="200"/>
        <w:ind w:right="272"/>
        <w:rPr>
          <w:rFonts w:ascii="Calibri" w:hAnsi="Calibri" w:cs="Calibri"/>
          <w:sz w:val="22"/>
          <w:szCs w:val="22"/>
        </w:rPr>
      </w:pPr>
    </w:p>
    <w:p w14:paraId="41EC43C6" w14:textId="554FE09D" w:rsidR="00F92038" w:rsidRPr="00A15CB7" w:rsidRDefault="00F92038" w:rsidP="003D63BB">
      <w:pPr>
        <w:pStyle w:val="ListParagraph"/>
        <w:keepNext/>
        <w:keepLines/>
        <w:numPr>
          <w:ilvl w:val="0"/>
          <w:numId w:val="9"/>
        </w:numPr>
        <w:pBdr>
          <w:top w:val="none" w:sz="0" w:space="0" w:color="auto"/>
          <w:left w:val="none" w:sz="0" w:space="0" w:color="auto"/>
          <w:bottom w:val="none" w:sz="0" w:space="0" w:color="auto"/>
          <w:right w:val="none" w:sz="0" w:space="0" w:color="auto"/>
          <w:between w:val="none" w:sz="0" w:space="0" w:color="auto"/>
        </w:pBdr>
        <w:tabs>
          <w:tab w:val="left" w:pos="1180"/>
        </w:tabs>
        <w:spacing w:before="240" w:after="60" w:line="240" w:lineRule="auto"/>
        <w:ind w:right="272"/>
        <w:contextualSpacing w:val="0"/>
        <w:rPr>
          <w:rFonts w:ascii="Calibri" w:eastAsiaTheme="minorHAnsi" w:hAnsi="Calibri" w:cs="Calibri"/>
          <w:b/>
          <w:color w:val="auto"/>
          <w:lang w:val="en-GB"/>
        </w:rPr>
      </w:pPr>
      <w:r w:rsidRPr="00A15CB7">
        <w:rPr>
          <w:rFonts w:ascii="Calibri" w:eastAsiaTheme="minorHAnsi" w:hAnsi="Calibri" w:cs="Calibri"/>
          <w:b/>
          <w:color w:val="auto"/>
          <w:lang w:val="en-GB"/>
        </w:rPr>
        <w:t>Methodology, project management and quality control</w:t>
      </w:r>
    </w:p>
    <w:p w14:paraId="5E604767" w14:textId="53F11BF0" w:rsidR="003D63BB" w:rsidRPr="008D13DF" w:rsidRDefault="00A24CE1" w:rsidP="003D63BB">
      <w:pPr>
        <w:tabs>
          <w:tab w:val="left" w:pos="1180"/>
        </w:tabs>
        <w:spacing w:before="47" w:after="200"/>
        <w:ind w:left="851" w:right="272"/>
        <w:rPr>
          <w:rFonts w:ascii="Calibri" w:hAnsi="Calibri" w:cs="Calibri"/>
          <w:b/>
          <w:sz w:val="22"/>
          <w:szCs w:val="22"/>
        </w:rPr>
      </w:pPr>
      <w:r w:rsidRPr="008D13DF">
        <w:rPr>
          <w:rFonts w:ascii="Calibri" w:hAnsi="Calibri" w:cs="Calibri"/>
          <w:b/>
          <w:sz w:val="22"/>
          <w:szCs w:val="22"/>
        </w:rPr>
        <w:t>NB: Please clearly indicate which service category/s described in Section IV your company is applying for.</w:t>
      </w:r>
    </w:p>
    <w:p w14:paraId="26A71175" w14:textId="297A92D9" w:rsidR="00531911" w:rsidRPr="00A15CB7" w:rsidRDefault="00620DBA" w:rsidP="003D63BB">
      <w:pPr>
        <w:tabs>
          <w:tab w:val="left" w:pos="1180"/>
        </w:tabs>
        <w:spacing w:before="47" w:after="200"/>
        <w:ind w:left="851" w:right="272"/>
        <w:rPr>
          <w:rFonts w:ascii="Calibri" w:hAnsi="Calibri" w:cs="Calibri"/>
          <w:sz w:val="22"/>
          <w:szCs w:val="22"/>
        </w:rPr>
      </w:pPr>
      <w:r w:rsidRPr="00A15CB7">
        <w:rPr>
          <w:rFonts w:ascii="Calibri" w:hAnsi="Calibri" w:cs="Calibri"/>
          <w:sz w:val="22"/>
          <w:szCs w:val="22"/>
        </w:rPr>
        <w:t xml:space="preserve">The proposal should describe the organization’s methodology used to provide the services, including their approach to quality assurance, urgent services, delays in timelines, correction of mistake and mitigation of risk in these areas. </w:t>
      </w:r>
      <w:r w:rsidR="00531911" w:rsidRPr="00A15CB7">
        <w:rPr>
          <w:rFonts w:ascii="Calibri" w:hAnsi="Calibri" w:cs="Calibri"/>
          <w:sz w:val="22"/>
          <w:szCs w:val="22"/>
        </w:rPr>
        <w:t>Please summarize the approach and please do not send attachments.</w:t>
      </w:r>
    </w:p>
    <w:p w14:paraId="10EFC085" w14:textId="338F02C7" w:rsidR="00620DBA" w:rsidRPr="00A15CB7" w:rsidRDefault="00620DBA" w:rsidP="003D63BB">
      <w:pPr>
        <w:tabs>
          <w:tab w:val="left" w:pos="1180"/>
        </w:tabs>
        <w:spacing w:before="47" w:after="200"/>
        <w:ind w:left="851" w:right="272"/>
        <w:rPr>
          <w:rFonts w:ascii="Calibri" w:hAnsi="Calibri" w:cs="Calibri"/>
          <w:sz w:val="22"/>
          <w:szCs w:val="22"/>
        </w:rPr>
      </w:pPr>
      <w:r w:rsidRPr="00A15CB7">
        <w:rPr>
          <w:rFonts w:ascii="Calibri" w:hAnsi="Calibri" w:cs="Calibri"/>
          <w:sz w:val="22"/>
          <w:szCs w:val="22"/>
        </w:rPr>
        <w:t>Describe the potential risks that may impact quality or timely completion of expected results. Describe measures that will be put in place to mitigate these risks.</w:t>
      </w:r>
      <w:r w:rsidR="00E55F31">
        <w:rPr>
          <w:rFonts w:ascii="Calibri" w:hAnsi="Calibri" w:cs="Calibri"/>
          <w:sz w:val="22"/>
          <w:szCs w:val="22"/>
        </w:rPr>
        <w:br/>
      </w:r>
    </w:p>
    <w:p w14:paraId="366605E0" w14:textId="7A1C9B2F" w:rsidR="00AE19A1" w:rsidRPr="0001550D" w:rsidRDefault="00AE19A1" w:rsidP="003D63BB">
      <w:pPr>
        <w:pStyle w:val="ListParagraph"/>
        <w:keepNext/>
        <w:keepLines/>
        <w:numPr>
          <w:ilvl w:val="0"/>
          <w:numId w:val="9"/>
        </w:numPr>
        <w:pBdr>
          <w:top w:val="none" w:sz="0" w:space="0" w:color="auto"/>
          <w:left w:val="none" w:sz="0" w:space="0" w:color="auto"/>
          <w:bottom w:val="none" w:sz="0" w:space="0" w:color="auto"/>
          <w:right w:val="none" w:sz="0" w:space="0" w:color="auto"/>
          <w:between w:val="none" w:sz="0" w:space="0" w:color="auto"/>
        </w:pBdr>
        <w:tabs>
          <w:tab w:val="left" w:pos="1180"/>
        </w:tabs>
        <w:spacing w:before="240" w:after="60" w:line="240" w:lineRule="auto"/>
        <w:ind w:right="272"/>
        <w:contextualSpacing w:val="0"/>
        <w:rPr>
          <w:rFonts w:ascii="Calibri" w:eastAsiaTheme="minorEastAsia" w:hAnsi="Calibri" w:cs="Calibri"/>
          <w:b/>
          <w:bCs/>
          <w:color w:val="auto"/>
          <w:lang w:val="en-GB"/>
        </w:rPr>
      </w:pPr>
      <w:r w:rsidRPr="0001550D">
        <w:rPr>
          <w:rFonts w:ascii="Calibri" w:eastAsiaTheme="minorEastAsia" w:hAnsi="Calibri" w:cs="Calibri"/>
          <w:b/>
          <w:bCs/>
          <w:color w:val="auto"/>
          <w:lang w:val="en-GB"/>
        </w:rPr>
        <w:t>Experience</w:t>
      </w:r>
      <w:r w:rsidR="00611CBA" w:rsidRPr="0001550D">
        <w:rPr>
          <w:rFonts w:ascii="Calibri" w:eastAsiaTheme="minorEastAsia" w:hAnsi="Calibri" w:cs="Calibri"/>
          <w:b/>
          <w:bCs/>
          <w:color w:val="auto"/>
          <w:lang w:val="en-GB"/>
        </w:rPr>
        <w:t xml:space="preserve"> and references</w:t>
      </w:r>
      <w:r w:rsidRPr="0001550D">
        <w:rPr>
          <w:rFonts w:ascii="Calibri" w:eastAsiaTheme="minorEastAsia" w:hAnsi="Calibri" w:cs="Calibri"/>
          <w:b/>
          <w:bCs/>
          <w:color w:val="auto"/>
          <w:lang w:val="en-GB"/>
        </w:rPr>
        <w:t xml:space="preserve"> </w:t>
      </w:r>
    </w:p>
    <w:p w14:paraId="02FC36AC" w14:textId="3782B7D4" w:rsidR="00AE19A1" w:rsidRPr="00934FC3" w:rsidRDefault="00AE19A1" w:rsidP="003D63BB">
      <w:pPr>
        <w:keepNext/>
        <w:keepLines/>
        <w:numPr>
          <w:ilvl w:val="1"/>
          <w:numId w:val="10"/>
        </w:numPr>
        <w:tabs>
          <w:tab w:val="left" w:pos="1180"/>
        </w:tabs>
        <w:spacing w:before="47" w:after="200"/>
        <w:ind w:right="272"/>
        <w:rPr>
          <w:rFonts w:ascii="Calibri" w:hAnsi="Calibri" w:cs="Calibri"/>
          <w:sz w:val="22"/>
          <w:szCs w:val="22"/>
        </w:rPr>
      </w:pPr>
      <w:r w:rsidRPr="00934FC3">
        <w:rPr>
          <w:rFonts w:ascii="Calibri" w:hAnsi="Calibri" w:cs="Calibri"/>
          <w:sz w:val="22"/>
          <w:szCs w:val="22"/>
        </w:rPr>
        <w:t>Previous or current projects</w:t>
      </w:r>
    </w:p>
    <w:p w14:paraId="557C7AD1" w14:textId="238084E3" w:rsidR="008D13DF" w:rsidRDefault="00AE19A1" w:rsidP="003D63BB">
      <w:pPr>
        <w:keepNext/>
        <w:keepLines/>
        <w:tabs>
          <w:tab w:val="left" w:pos="1180"/>
        </w:tabs>
        <w:spacing w:before="240" w:after="60"/>
        <w:ind w:left="900" w:right="272"/>
        <w:rPr>
          <w:rFonts w:ascii="Calibri" w:hAnsi="Calibri" w:cs="Calibri"/>
          <w:sz w:val="22"/>
          <w:szCs w:val="22"/>
        </w:rPr>
      </w:pPr>
      <w:r w:rsidRPr="00934FC3">
        <w:rPr>
          <w:rFonts w:ascii="Calibri" w:hAnsi="Calibri" w:cs="Calibri"/>
          <w:sz w:val="22"/>
          <w:szCs w:val="22"/>
        </w:rPr>
        <w:t xml:space="preserve">Please </w:t>
      </w:r>
      <w:r w:rsidR="00531911" w:rsidRPr="00934FC3">
        <w:rPr>
          <w:rFonts w:ascii="Calibri" w:hAnsi="Calibri" w:cs="Calibri"/>
          <w:sz w:val="22"/>
          <w:szCs w:val="22"/>
        </w:rPr>
        <w:t xml:space="preserve">provide the company portfolio </w:t>
      </w:r>
      <w:r w:rsidR="00D77F11" w:rsidRPr="00934FC3">
        <w:rPr>
          <w:rFonts w:ascii="Calibri" w:hAnsi="Calibri" w:cs="Calibri"/>
          <w:sz w:val="22"/>
          <w:szCs w:val="22"/>
        </w:rPr>
        <w:t>that</w:t>
      </w:r>
      <w:r w:rsidR="00531911" w:rsidRPr="00934FC3">
        <w:rPr>
          <w:rFonts w:ascii="Calibri" w:hAnsi="Calibri" w:cs="Calibri"/>
          <w:sz w:val="22"/>
          <w:szCs w:val="22"/>
        </w:rPr>
        <w:t xml:space="preserve"> demonstrate</w:t>
      </w:r>
      <w:r w:rsidR="00D77F11" w:rsidRPr="00934FC3">
        <w:rPr>
          <w:rFonts w:ascii="Calibri" w:hAnsi="Calibri" w:cs="Calibri"/>
          <w:sz w:val="22"/>
          <w:szCs w:val="22"/>
        </w:rPr>
        <w:t>s</w:t>
      </w:r>
      <w:r w:rsidR="00531911" w:rsidRPr="00934FC3">
        <w:rPr>
          <w:rFonts w:ascii="Calibri" w:hAnsi="Calibri" w:cs="Calibri"/>
          <w:sz w:val="22"/>
          <w:szCs w:val="22"/>
        </w:rPr>
        <w:t xml:space="preserve"> the range of services and </w:t>
      </w:r>
      <w:r w:rsidRPr="00934FC3">
        <w:rPr>
          <w:rFonts w:ascii="Calibri" w:hAnsi="Calibri" w:cs="Calibri"/>
          <w:sz w:val="22"/>
          <w:szCs w:val="22"/>
        </w:rPr>
        <w:t xml:space="preserve">experience </w:t>
      </w:r>
      <w:r w:rsidR="007D407E" w:rsidRPr="00934FC3">
        <w:rPr>
          <w:rFonts w:ascii="Calibri" w:hAnsi="Calibri" w:cs="Calibri"/>
          <w:sz w:val="22"/>
          <w:szCs w:val="22"/>
        </w:rPr>
        <w:t>the company offers</w:t>
      </w:r>
      <w:r w:rsidR="009E0BFA" w:rsidRPr="00934FC3">
        <w:rPr>
          <w:rFonts w:ascii="Calibri" w:hAnsi="Calibri" w:cs="Calibri"/>
          <w:sz w:val="22"/>
          <w:szCs w:val="22"/>
        </w:rPr>
        <w:t xml:space="preserve">. </w:t>
      </w:r>
      <w:r w:rsidR="005F2E2A" w:rsidRPr="00934FC3">
        <w:rPr>
          <w:rFonts w:ascii="Calibri" w:hAnsi="Calibri" w:cs="Calibri"/>
          <w:sz w:val="22"/>
          <w:szCs w:val="22"/>
        </w:rPr>
        <w:t xml:space="preserve">The description should include the most compelling cases showcasing company’s expertise in the service categories the company is bidding for. </w:t>
      </w:r>
    </w:p>
    <w:p w14:paraId="400D753F" w14:textId="1476AD98" w:rsidR="005F2E2A" w:rsidRPr="00934FC3" w:rsidRDefault="005F2E2A" w:rsidP="00852824">
      <w:pPr>
        <w:keepNext/>
        <w:keepLines/>
        <w:tabs>
          <w:tab w:val="left" w:pos="1180"/>
        </w:tabs>
        <w:spacing w:before="240" w:after="60"/>
        <w:ind w:right="272"/>
        <w:rPr>
          <w:rFonts w:ascii="Calibri" w:hAnsi="Calibri" w:cs="Calibri"/>
          <w:sz w:val="22"/>
          <w:szCs w:val="22"/>
        </w:rPr>
      </w:pPr>
    </w:p>
    <w:p w14:paraId="0602D328" w14:textId="3A2AF25C" w:rsidR="00AE19A1" w:rsidRPr="00934FC3" w:rsidRDefault="00AE19A1" w:rsidP="003D63BB">
      <w:pPr>
        <w:keepNext/>
        <w:keepLines/>
        <w:numPr>
          <w:ilvl w:val="1"/>
          <w:numId w:val="10"/>
        </w:numPr>
        <w:tabs>
          <w:tab w:val="left" w:pos="1180"/>
        </w:tabs>
        <w:spacing w:before="47" w:after="200"/>
        <w:ind w:right="272"/>
        <w:rPr>
          <w:rFonts w:ascii="Calibri" w:hAnsi="Calibri" w:cs="Calibri"/>
          <w:sz w:val="22"/>
          <w:szCs w:val="22"/>
        </w:rPr>
      </w:pPr>
      <w:r w:rsidRPr="00934FC3">
        <w:rPr>
          <w:rFonts w:ascii="Calibri" w:hAnsi="Calibri" w:cs="Calibri"/>
          <w:sz w:val="22"/>
          <w:szCs w:val="22"/>
        </w:rPr>
        <w:t>References</w:t>
      </w:r>
    </w:p>
    <w:p w14:paraId="356B48AC" w14:textId="70F5EC0C" w:rsidR="00AE19A1" w:rsidRPr="00934FC3" w:rsidRDefault="00AE19A1" w:rsidP="003D63BB">
      <w:pPr>
        <w:tabs>
          <w:tab w:val="left" w:pos="1180"/>
        </w:tabs>
        <w:spacing w:before="47" w:after="200"/>
        <w:ind w:left="851" w:right="272"/>
        <w:rPr>
          <w:rFonts w:ascii="Calibri" w:hAnsi="Calibri" w:cs="Calibri"/>
          <w:sz w:val="22"/>
          <w:szCs w:val="22"/>
        </w:rPr>
      </w:pPr>
      <w:r w:rsidRPr="00934FC3">
        <w:rPr>
          <w:rFonts w:ascii="Calibri" w:hAnsi="Calibri" w:cs="Calibri"/>
          <w:sz w:val="22"/>
          <w:szCs w:val="22"/>
        </w:rPr>
        <w:t xml:space="preserve">Bidders should include at least three (3) client references, along with a </w:t>
      </w:r>
      <w:r w:rsidR="007D407E" w:rsidRPr="00934FC3">
        <w:rPr>
          <w:rFonts w:ascii="Calibri" w:hAnsi="Calibri" w:cs="Calibri"/>
          <w:sz w:val="22"/>
          <w:szCs w:val="22"/>
        </w:rPr>
        <w:t xml:space="preserve">brief </w:t>
      </w:r>
      <w:r w:rsidRPr="00934FC3">
        <w:rPr>
          <w:rFonts w:ascii="Calibri" w:hAnsi="Calibri" w:cs="Calibri"/>
          <w:sz w:val="22"/>
          <w:szCs w:val="22"/>
        </w:rPr>
        <w:t xml:space="preserve">description of the services provided, as per the format provided in Annex </w:t>
      </w:r>
      <w:r w:rsidR="00531911" w:rsidRPr="00934FC3">
        <w:rPr>
          <w:rFonts w:ascii="Calibri" w:hAnsi="Calibri" w:cs="Calibri"/>
          <w:sz w:val="22"/>
          <w:szCs w:val="22"/>
        </w:rPr>
        <w:t>C</w:t>
      </w:r>
      <w:r w:rsidRPr="00934FC3">
        <w:rPr>
          <w:rFonts w:ascii="Calibri" w:hAnsi="Calibri" w:cs="Calibri"/>
          <w:sz w:val="22"/>
          <w:szCs w:val="22"/>
        </w:rPr>
        <w:t xml:space="preserve">. </w:t>
      </w:r>
    </w:p>
    <w:p w14:paraId="6FCFCF97" w14:textId="5494C951" w:rsidR="00AE19A1" w:rsidRPr="00934FC3" w:rsidRDefault="00AE19A1" w:rsidP="00FD3934">
      <w:pPr>
        <w:pStyle w:val="ListParagraph"/>
        <w:tabs>
          <w:tab w:val="left" w:pos="8100"/>
        </w:tabs>
        <w:spacing w:before="360" w:after="360" w:line="240" w:lineRule="auto"/>
        <w:ind w:left="0"/>
        <w:rPr>
          <w:rFonts w:ascii="Calibri" w:eastAsiaTheme="minorHAnsi" w:hAnsi="Calibri" w:cs="Calibri"/>
          <w:color w:val="auto"/>
          <w:lang w:val="en-GB"/>
        </w:rPr>
      </w:pPr>
      <w:r w:rsidRPr="00934FC3">
        <w:rPr>
          <w:rFonts w:ascii="Calibri" w:eastAsiaTheme="minorHAnsi" w:hAnsi="Calibri" w:cs="Calibri"/>
          <w:b/>
          <w:color w:val="auto"/>
          <w:lang w:val="en-GB"/>
        </w:rPr>
        <w:t>IMPORTANT:</w:t>
      </w:r>
      <w:r w:rsidRPr="00934FC3">
        <w:rPr>
          <w:rFonts w:ascii="Calibri" w:eastAsiaTheme="minorHAnsi" w:hAnsi="Calibri" w:cs="Calibri"/>
          <w:color w:val="auto"/>
          <w:lang w:val="en-GB"/>
        </w:rPr>
        <w:t xml:space="preserve"> Items 1</w:t>
      </w:r>
      <w:r w:rsidR="005F2E2A" w:rsidRPr="00934FC3">
        <w:rPr>
          <w:rFonts w:ascii="Calibri" w:eastAsiaTheme="minorHAnsi" w:hAnsi="Calibri" w:cs="Calibri"/>
          <w:color w:val="auto"/>
          <w:lang w:val="en-GB"/>
        </w:rPr>
        <w:t>-</w:t>
      </w:r>
      <w:r w:rsidRPr="00934FC3">
        <w:rPr>
          <w:rFonts w:ascii="Calibri" w:eastAsiaTheme="minorHAnsi" w:hAnsi="Calibri" w:cs="Calibri"/>
          <w:color w:val="auto"/>
          <w:lang w:val="en-GB"/>
        </w:rPr>
        <w:t>3 will constitute vendor’s Technical Proposal.</w:t>
      </w:r>
    </w:p>
    <w:p w14:paraId="125BBD48" w14:textId="77777777" w:rsidR="00AE19A1" w:rsidRPr="00934FC3" w:rsidRDefault="00AE19A1" w:rsidP="00FD3934">
      <w:pPr>
        <w:pStyle w:val="ListParagraph"/>
        <w:tabs>
          <w:tab w:val="left" w:pos="8100"/>
        </w:tabs>
        <w:spacing w:before="360" w:after="360" w:line="240" w:lineRule="auto"/>
        <w:ind w:left="0"/>
        <w:rPr>
          <w:rFonts w:ascii="Calibri" w:eastAsiaTheme="minorHAnsi" w:hAnsi="Calibri" w:cs="Calibri"/>
          <w:color w:val="auto"/>
          <w:lang w:val="en-GB"/>
        </w:rPr>
      </w:pPr>
    </w:p>
    <w:p w14:paraId="64793C82" w14:textId="77777777" w:rsidR="00AE19A1" w:rsidRPr="00934FC3" w:rsidRDefault="00AE19A1" w:rsidP="003D63BB">
      <w:pPr>
        <w:pStyle w:val="ListParagraph"/>
        <w:keepNext/>
        <w:keepLines/>
        <w:numPr>
          <w:ilvl w:val="0"/>
          <w:numId w:val="9"/>
        </w:numPr>
        <w:pBdr>
          <w:top w:val="none" w:sz="0" w:space="0" w:color="auto"/>
          <w:left w:val="none" w:sz="0" w:space="0" w:color="auto"/>
          <w:bottom w:val="none" w:sz="0" w:space="0" w:color="auto"/>
          <w:right w:val="none" w:sz="0" w:space="0" w:color="auto"/>
          <w:between w:val="none" w:sz="0" w:space="0" w:color="auto"/>
        </w:pBdr>
        <w:tabs>
          <w:tab w:val="left" w:pos="1180"/>
        </w:tabs>
        <w:spacing w:before="240" w:after="60" w:line="240" w:lineRule="auto"/>
        <w:ind w:right="272"/>
        <w:contextualSpacing w:val="0"/>
        <w:rPr>
          <w:rFonts w:ascii="Calibri" w:eastAsiaTheme="minorHAnsi" w:hAnsi="Calibri" w:cs="Calibri"/>
          <w:b/>
          <w:color w:val="auto"/>
          <w:lang w:val="en-GB"/>
        </w:rPr>
      </w:pPr>
      <w:r w:rsidRPr="00934FC3">
        <w:rPr>
          <w:rFonts w:ascii="Calibri" w:eastAsiaTheme="minorHAnsi" w:hAnsi="Calibri" w:cs="Calibri"/>
          <w:b/>
          <w:color w:val="auto"/>
          <w:lang w:val="en-GB"/>
        </w:rPr>
        <w:t>Financial proposal</w:t>
      </w:r>
    </w:p>
    <w:p w14:paraId="118931F9" w14:textId="282F474A" w:rsidR="001C0320" w:rsidRPr="00934FC3" w:rsidRDefault="001C0320" w:rsidP="00FD3934">
      <w:pPr>
        <w:widowControl w:val="0"/>
        <w:autoSpaceDE w:val="0"/>
        <w:autoSpaceDN w:val="0"/>
        <w:adjustRightInd w:val="0"/>
        <w:spacing w:after="240"/>
        <w:ind w:left="900"/>
        <w:rPr>
          <w:rFonts w:ascii="Calibri" w:hAnsi="Calibri" w:cs="Calibri"/>
          <w:sz w:val="22"/>
          <w:szCs w:val="22"/>
        </w:rPr>
      </w:pPr>
      <w:r w:rsidRPr="00934FC3">
        <w:rPr>
          <w:rFonts w:ascii="Calibri" w:hAnsi="Calibri" w:cs="Calibri"/>
          <w:sz w:val="22"/>
          <w:szCs w:val="22"/>
        </w:rPr>
        <w:t xml:space="preserve">For the purposes of cost comparison, bidders are to propose a fixed rate-card cost that is based on a minimum composition of a standard team comprising </w:t>
      </w:r>
      <w:r w:rsidR="00493DE3" w:rsidRPr="00934FC3">
        <w:rPr>
          <w:rFonts w:ascii="Calibri" w:hAnsi="Calibri" w:cs="Calibri"/>
          <w:sz w:val="22"/>
          <w:szCs w:val="22"/>
        </w:rPr>
        <w:t xml:space="preserve">of </w:t>
      </w:r>
      <w:r w:rsidR="003C4DAA" w:rsidRPr="00934FC3">
        <w:rPr>
          <w:rFonts w:ascii="Calibri" w:hAnsi="Calibri" w:cs="Calibri"/>
          <w:sz w:val="22"/>
          <w:szCs w:val="22"/>
        </w:rPr>
        <w:t>personnel to</w:t>
      </w:r>
      <w:r w:rsidRPr="00934FC3">
        <w:rPr>
          <w:rFonts w:ascii="Calibri" w:hAnsi="Calibri" w:cs="Calibri"/>
          <w:sz w:val="22"/>
          <w:szCs w:val="22"/>
        </w:rPr>
        <w:t xml:space="preserve"> handle </w:t>
      </w:r>
      <w:r w:rsidR="00493DE3" w:rsidRPr="00934FC3">
        <w:rPr>
          <w:rFonts w:ascii="Calibri" w:hAnsi="Calibri" w:cs="Calibri"/>
          <w:sz w:val="22"/>
          <w:szCs w:val="22"/>
        </w:rPr>
        <w:t xml:space="preserve">the delivery of </w:t>
      </w:r>
      <w:r w:rsidRPr="00934FC3">
        <w:rPr>
          <w:rFonts w:ascii="Calibri" w:hAnsi="Calibri" w:cs="Calibri"/>
          <w:sz w:val="22"/>
          <w:szCs w:val="22"/>
        </w:rPr>
        <w:t xml:space="preserve">the service. </w:t>
      </w:r>
      <w:r w:rsidRPr="00934FC3">
        <w:rPr>
          <w:rFonts w:ascii="Calibri" w:hAnsi="Calibri" w:cs="Calibri"/>
          <w:sz w:val="22"/>
          <w:szCs w:val="22"/>
          <w:u w:val="single"/>
        </w:rPr>
        <w:t xml:space="preserve">Financial proposals </w:t>
      </w:r>
      <w:r w:rsidR="00493DE3" w:rsidRPr="00934FC3">
        <w:rPr>
          <w:rFonts w:ascii="Calibri" w:hAnsi="Calibri" w:cs="Calibri"/>
          <w:sz w:val="22"/>
          <w:szCs w:val="22"/>
          <w:u w:val="single"/>
        </w:rPr>
        <w:t xml:space="preserve">shall be </w:t>
      </w:r>
      <w:r w:rsidRPr="00934FC3">
        <w:rPr>
          <w:rFonts w:ascii="Calibri" w:hAnsi="Calibri" w:cs="Calibri"/>
          <w:sz w:val="22"/>
          <w:szCs w:val="22"/>
          <w:u w:val="single"/>
        </w:rPr>
        <w:t xml:space="preserve">submitted </w:t>
      </w:r>
      <w:r w:rsidR="00493DE3" w:rsidRPr="00934FC3">
        <w:rPr>
          <w:rFonts w:ascii="Calibri" w:hAnsi="Calibri" w:cs="Calibri"/>
          <w:sz w:val="22"/>
          <w:szCs w:val="22"/>
        </w:rPr>
        <w:t xml:space="preserve">as per the </w:t>
      </w:r>
      <w:r w:rsidR="00493DE3" w:rsidRPr="0001550D">
        <w:rPr>
          <w:rFonts w:ascii="Calibri" w:hAnsi="Calibri" w:cs="Calibri"/>
          <w:b/>
          <w:bCs/>
          <w:i/>
          <w:iCs/>
          <w:sz w:val="22"/>
          <w:szCs w:val="22"/>
        </w:rPr>
        <w:t>A</w:t>
      </w:r>
      <w:r w:rsidR="003C4DAA" w:rsidRPr="0001550D">
        <w:rPr>
          <w:rFonts w:ascii="Calibri" w:hAnsi="Calibri" w:cs="Calibri"/>
          <w:b/>
          <w:bCs/>
          <w:i/>
          <w:iCs/>
          <w:sz w:val="22"/>
          <w:szCs w:val="22"/>
        </w:rPr>
        <w:t>nnex</w:t>
      </w:r>
      <w:r w:rsidR="009E4B1A" w:rsidRPr="0001550D">
        <w:rPr>
          <w:rFonts w:ascii="Calibri" w:hAnsi="Calibri" w:cs="Calibri"/>
          <w:b/>
          <w:bCs/>
          <w:i/>
          <w:iCs/>
          <w:sz w:val="22"/>
          <w:szCs w:val="22"/>
        </w:rPr>
        <w:t xml:space="preserve"> </w:t>
      </w:r>
      <w:r w:rsidR="00FD3934">
        <w:rPr>
          <w:rFonts w:ascii="Calibri" w:hAnsi="Calibri" w:cs="Calibri"/>
          <w:b/>
          <w:bCs/>
          <w:i/>
          <w:iCs/>
          <w:sz w:val="22"/>
          <w:szCs w:val="22"/>
        </w:rPr>
        <w:t>D</w:t>
      </w:r>
      <w:r w:rsidR="00493DE3" w:rsidRPr="00934FC3">
        <w:rPr>
          <w:rFonts w:ascii="Calibri" w:hAnsi="Calibri" w:cs="Calibri"/>
          <w:sz w:val="22"/>
          <w:szCs w:val="22"/>
        </w:rPr>
        <w:t xml:space="preserve">. </w:t>
      </w:r>
      <w:r w:rsidR="00FD3934">
        <w:rPr>
          <w:rFonts w:ascii="Calibri" w:hAnsi="Calibri" w:cs="Calibri"/>
          <w:sz w:val="22"/>
          <w:szCs w:val="22"/>
        </w:rPr>
        <w:t>P</w:t>
      </w:r>
      <w:r w:rsidR="00493DE3" w:rsidRPr="00934FC3">
        <w:rPr>
          <w:rFonts w:ascii="Calibri" w:hAnsi="Calibri" w:cs="Calibri"/>
          <w:sz w:val="22"/>
          <w:szCs w:val="22"/>
        </w:rPr>
        <w:t xml:space="preserve">roposals submitted </w:t>
      </w:r>
      <w:r w:rsidRPr="00934FC3">
        <w:rPr>
          <w:rFonts w:ascii="Calibri" w:hAnsi="Calibri" w:cs="Calibri"/>
          <w:sz w:val="22"/>
          <w:szCs w:val="22"/>
          <w:u w:val="single"/>
        </w:rPr>
        <w:t xml:space="preserve">in any other format will not be considered. </w:t>
      </w:r>
    </w:p>
    <w:p w14:paraId="574ED74D" w14:textId="69AC1E9C" w:rsidR="001C0320" w:rsidRPr="00934FC3" w:rsidRDefault="001C0320" w:rsidP="00FD3934">
      <w:pPr>
        <w:widowControl w:val="0"/>
        <w:autoSpaceDE w:val="0"/>
        <w:autoSpaceDN w:val="0"/>
        <w:adjustRightInd w:val="0"/>
        <w:spacing w:after="240"/>
        <w:ind w:left="900"/>
        <w:rPr>
          <w:rFonts w:ascii="Calibri" w:hAnsi="Calibri" w:cs="Calibri"/>
          <w:sz w:val="22"/>
          <w:szCs w:val="22"/>
        </w:rPr>
      </w:pPr>
      <w:r w:rsidRPr="00934FC3">
        <w:rPr>
          <w:rFonts w:ascii="Calibri" w:hAnsi="Calibri" w:cs="Calibri"/>
          <w:sz w:val="22"/>
          <w:szCs w:val="22"/>
        </w:rPr>
        <w:t xml:space="preserve">The rate card will be used as a basis to create and calculate the costs of teams to undertake assignments. The exact composition of the team may be modified based on the requirements of the specific TOR for the consequent contracts as there may be cases where some of the </w:t>
      </w:r>
      <w:r w:rsidRPr="00934FC3">
        <w:rPr>
          <w:rFonts w:ascii="Calibri" w:hAnsi="Calibri" w:cs="Calibri"/>
          <w:sz w:val="22"/>
          <w:szCs w:val="22"/>
        </w:rPr>
        <w:lastRenderedPageBreak/>
        <w:t xml:space="preserve">resources are not required. Rates will be applicable over the duration of the LTAS. All costs should be indicated in US Dollar only. </w:t>
      </w:r>
    </w:p>
    <w:p w14:paraId="62DF9659" w14:textId="1BA1FAAC" w:rsidR="007F28E6" w:rsidRPr="00934FC3" w:rsidRDefault="001C0320">
      <w:pPr>
        <w:ind w:left="900"/>
        <w:rPr>
          <w:rFonts w:ascii="Calibri" w:hAnsi="Calibri" w:cs="Calibri"/>
          <w:sz w:val="22"/>
          <w:szCs w:val="22"/>
        </w:rPr>
      </w:pPr>
      <w:r w:rsidRPr="00934FC3">
        <w:rPr>
          <w:rFonts w:ascii="Calibri" w:hAnsi="Calibri" w:cs="Calibri"/>
          <w:sz w:val="22"/>
          <w:szCs w:val="22"/>
        </w:rPr>
        <w:t>Each person’s daily rate should cover a standard person-day. Rates quoted must be all-inclusive and therefore taken together sufficient to cover the efforts of the entire team assigned for each task. This includes all associated costs such as those required for communications, IT infrastructure, supplies, and other forms of “contingencies”, “overhead”, “indirect costs”, or “administrative expenses”. The rate should take into account average expected global inflation/ escalation rates over the duration of the LTAS as well as any discounts based on volume of business.</w:t>
      </w:r>
    </w:p>
    <w:p w14:paraId="6FA84424" w14:textId="77777777" w:rsidR="00AE19A1" w:rsidRPr="00934FC3" w:rsidRDefault="00AE19A1" w:rsidP="00852824">
      <w:pPr>
        <w:ind w:left="900"/>
        <w:rPr>
          <w:rFonts w:ascii="Calibri" w:hAnsi="Calibri" w:cs="Calibri"/>
          <w:sz w:val="22"/>
          <w:szCs w:val="22"/>
        </w:rPr>
      </w:pPr>
    </w:p>
    <w:p w14:paraId="4A7DAEB4" w14:textId="77777777" w:rsidR="00AE19A1" w:rsidRPr="00934FC3" w:rsidRDefault="00AE19A1" w:rsidP="007F28E6">
      <w:pPr>
        <w:pStyle w:val="Heading1"/>
      </w:pPr>
    </w:p>
    <w:p w14:paraId="52A401A9" w14:textId="367A4EBD" w:rsidR="00AE19A1" w:rsidRPr="00793EEE" w:rsidRDefault="00AE19A1" w:rsidP="007F28E6">
      <w:pPr>
        <w:pStyle w:val="Heading1"/>
      </w:pPr>
      <w:r w:rsidRPr="007F28E6">
        <w:t>V</w:t>
      </w:r>
      <w:r w:rsidR="003C7A31" w:rsidRPr="007F28E6">
        <w:t>i</w:t>
      </w:r>
      <w:r w:rsidRPr="00793EEE">
        <w:t>I.</w:t>
      </w:r>
      <w:r w:rsidR="003162D3" w:rsidRPr="00793EEE">
        <w:t xml:space="preserve"> </w:t>
      </w:r>
      <w:r w:rsidRPr="00793EEE">
        <w:t>EVALUATION PROCESS AND METHOD</w:t>
      </w:r>
    </w:p>
    <w:p w14:paraId="78E09B2A" w14:textId="77777777" w:rsidR="00AE19A1" w:rsidRPr="00934FC3" w:rsidRDefault="00AE19A1" w:rsidP="00A11542">
      <w:pPr>
        <w:spacing w:after="120"/>
        <w:rPr>
          <w:rFonts w:ascii="Calibri" w:hAnsi="Calibri" w:cs="Calibri"/>
          <w:sz w:val="22"/>
          <w:szCs w:val="22"/>
        </w:rPr>
      </w:pPr>
      <w:r w:rsidRPr="00934FC3">
        <w:rPr>
          <w:rFonts w:ascii="Calibri" w:hAnsi="Calibri" w:cs="Calibri"/>
          <w:sz w:val="22"/>
          <w:szCs w:val="22"/>
        </w:rPr>
        <w:t>Proposals will be reviewed following a three-step process:</w:t>
      </w:r>
    </w:p>
    <w:p w14:paraId="5BAD943D" w14:textId="77777777" w:rsidR="00AE19A1" w:rsidRPr="00934FC3" w:rsidRDefault="00AE19A1" w:rsidP="00852824">
      <w:pPr>
        <w:rPr>
          <w:rFonts w:ascii="Calibri" w:hAnsi="Calibri" w:cs="Calibri"/>
          <w:sz w:val="22"/>
          <w:szCs w:val="22"/>
        </w:rPr>
      </w:pPr>
      <w:r w:rsidRPr="00934FC3">
        <w:rPr>
          <w:rFonts w:ascii="Calibri" w:hAnsi="Calibri" w:cs="Calibri"/>
          <w:sz w:val="22"/>
          <w:szCs w:val="22"/>
        </w:rPr>
        <w:t xml:space="preserve">1. An initial administrative check for completeness and compliance </w:t>
      </w:r>
    </w:p>
    <w:p w14:paraId="2D1CDD46" w14:textId="77777777" w:rsidR="00AE19A1" w:rsidRPr="00934FC3" w:rsidRDefault="00AE19A1" w:rsidP="00852824">
      <w:pPr>
        <w:rPr>
          <w:rFonts w:ascii="Calibri" w:hAnsi="Calibri" w:cs="Calibri"/>
          <w:sz w:val="22"/>
          <w:szCs w:val="22"/>
        </w:rPr>
      </w:pPr>
      <w:r w:rsidRPr="00934FC3">
        <w:rPr>
          <w:rFonts w:ascii="Calibri" w:hAnsi="Calibri" w:cs="Calibri"/>
          <w:sz w:val="22"/>
          <w:szCs w:val="22"/>
        </w:rPr>
        <w:t>2. Technical evaluation (80 points)</w:t>
      </w:r>
    </w:p>
    <w:p w14:paraId="47619C99" w14:textId="77777777" w:rsidR="00AE19A1" w:rsidRPr="00934FC3" w:rsidRDefault="00AE19A1" w:rsidP="00852824">
      <w:pPr>
        <w:rPr>
          <w:rFonts w:ascii="Calibri" w:hAnsi="Calibri" w:cs="Calibri"/>
          <w:sz w:val="22"/>
          <w:szCs w:val="22"/>
        </w:rPr>
      </w:pPr>
      <w:r w:rsidRPr="00934FC3">
        <w:rPr>
          <w:rFonts w:ascii="Calibri" w:hAnsi="Calibri" w:cs="Calibri"/>
          <w:sz w:val="22"/>
          <w:szCs w:val="22"/>
        </w:rPr>
        <w:t>3. Evaluation of financial proposal (20 points)</w:t>
      </w:r>
    </w:p>
    <w:p w14:paraId="06C16F14" w14:textId="77777777" w:rsidR="00AE19A1" w:rsidRPr="00934FC3" w:rsidRDefault="00AE19A1" w:rsidP="00A11542">
      <w:pPr>
        <w:ind w:left="1440"/>
        <w:rPr>
          <w:rFonts w:ascii="Calibri" w:hAnsi="Calibri" w:cs="Calibri"/>
          <w:sz w:val="22"/>
          <w:szCs w:val="22"/>
        </w:rPr>
      </w:pPr>
    </w:p>
    <w:p w14:paraId="45CF0F68" w14:textId="1DB1799C" w:rsidR="00AE19A1" w:rsidRDefault="00AE19A1" w:rsidP="00A11542">
      <w:pPr>
        <w:rPr>
          <w:rFonts w:ascii="Calibri" w:hAnsi="Calibri" w:cs="Calibri"/>
          <w:sz w:val="22"/>
          <w:szCs w:val="22"/>
        </w:rPr>
      </w:pPr>
      <w:r w:rsidRPr="00934FC3">
        <w:rPr>
          <w:rFonts w:ascii="Calibri" w:hAnsi="Calibri" w:cs="Calibri"/>
          <w:sz w:val="22"/>
          <w:szCs w:val="22"/>
        </w:rPr>
        <w:t>A maximum of 80 points will be allocated to the technical aspects of the bids, with a further 20 points for the price component, for a maximum possible score of 100 points.</w:t>
      </w:r>
    </w:p>
    <w:p w14:paraId="3C9320AD" w14:textId="77777777" w:rsidR="00793EEE" w:rsidRPr="00934FC3" w:rsidRDefault="00793EEE" w:rsidP="00A11542">
      <w:pPr>
        <w:rPr>
          <w:rFonts w:ascii="Calibri" w:hAnsi="Calibri" w:cs="Calibri"/>
          <w:sz w:val="22"/>
          <w:szCs w:val="22"/>
        </w:rPr>
      </w:pPr>
    </w:p>
    <w:p w14:paraId="36773023" w14:textId="77777777" w:rsidR="009E4B1A" w:rsidRPr="00934FC3" w:rsidRDefault="009E4B1A" w:rsidP="00A11542">
      <w:pPr>
        <w:rPr>
          <w:rFonts w:ascii="Calibri" w:hAnsi="Calibri" w:cs="Calibri"/>
          <w:sz w:val="22"/>
          <w:szCs w:val="22"/>
        </w:rPr>
      </w:pPr>
    </w:p>
    <w:p w14:paraId="338EEB03" w14:textId="77777777" w:rsidR="00AE19A1" w:rsidRPr="007F28E6" w:rsidRDefault="00AE19A1" w:rsidP="007F28E6">
      <w:pPr>
        <w:pStyle w:val="Heading2"/>
      </w:pPr>
      <w:r w:rsidRPr="007F28E6">
        <w:t>Administrative check</w:t>
      </w:r>
    </w:p>
    <w:p w14:paraId="0CDAB0F4" w14:textId="4933DF24" w:rsidR="00AE19A1" w:rsidRPr="00934FC3" w:rsidRDefault="00AE19A1" w:rsidP="00A11542">
      <w:pPr>
        <w:rPr>
          <w:rFonts w:ascii="Calibri" w:hAnsi="Calibri" w:cs="Calibri"/>
          <w:sz w:val="22"/>
          <w:szCs w:val="22"/>
        </w:rPr>
      </w:pPr>
      <w:r w:rsidRPr="00934FC3">
        <w:rPr>
          <w:rFonts w:ascii="Calibri" w:hAnsi="Calibri" w:cs="Calibri"/>
          <w:sz w:val="22"/>
          <w:szCs w:val="22"/>
        </w:rPr>
        <w:t>Proposals will first be reviewed for their completeness in terms of the information requested in the RFPS (Section V</w:t>
      </w:r>
      <w:r w:rsidR="00A11542">
        <w:rPr>
          <w:rFonts w:ascii="Calibri" w:hAnsi="Calibri" w:cs="Calibri"/>
          <w:sz w:val="22"/>
          <w:szCs w:val="22"/>
        </w:rPr>
        <w:t>I</w:t>
      </w:r>
      <w:r w:rsidRPr="00934FC3">
        <w:rPr>
          <w:rFonts w:ascii="Calibri" w:hAnsi="Calibri" w:cs="Calibri"/>
          <w:sz w:val="22"/>
          <w:szCs w:val="22"/>
        </w:rPr>
        <w:t xml:space="preserve">) and their </w:t>
      </w:r>
      <w:r w:rsidRPr="00934FC3">
        <w:rPr>
          <w:rFonts w:ascii="Calibri" w:hAnsi="Calibri" w:cs="Calibri"/>
          <w:sz w:val="22"/>
          <w:szCs w:val="22"/>
          <w:lang w:val="en-AU"/>
        </w:rPr>
        <w:t>compliance with its requirements</w:t>
      </w:r>
      <w:r w:rsidRPr="00934FC3">
        <w:rPr>
          <w:rFonts w:ascii="Calibri" w:hAnsi="Calibri" w:cs="Calibri"/>
          <w:sz w:val="22"/>
          <w:szCs w:val="22"/>
        </w:rPr>
        <w:t xml:space="preserve">. Only proposals that successfully pass the administrative check will be subject to technical evaluation.  </w:t>
      </w:r>
    </w:p>
    <w:p w14:paraId="55A1CFCF" w14:textId="3BAE2838" w:rsidR="009E4B1A" w:rsidRPr="00934FC3" w:rsidRDefault="009E4B1A" w:rsidP="00A11542">
      <w:pPr>
        <w:rPr>
          <w:rFonts w:ascii="Calibri" w:hAnsi="Calibri" w:cs="Calibri"/>
          <w:sz w:val="22"/>
          <w:szCs w:val="22"/>
        </w:rPr>
      </w:pPr>
    </w:p>
    <w:p w14:paraId="2349B507" w14:textId="77777777" w:rsidR="009E4B1A" w:rsidRPr="00934FC3" w:rsidRDefault="009E4B1A" w:rsidP="00A11542">
      <w:pPr>
        <w:rPr>
          <w:rFonts w:ascii="Calibri" w:hAnsi="Calibri" w:cs="Calibri"/>
          <w:sz w:val="22"/>
          <w:szCs w:val="22"/>
        </w:rPr>
      </w:pPr>
    </w:p>
    <w:p w14:paraId="3CC33278" w14:textId="77777777" w:rsidR="00AE19A1" w:rsidRPr="00E27ED3" w:rsidRDefault="00AE19A1" w:rsidP="00A11542">
      <w:pPr>
        <w:pStyle w:val="Heading2"/>
      </w:pPr>
      <w:r w:rsidRPr="00E27ED3">
        <w:t>Technical evaluation (80 points)</w:t>
      </w:r>
    </w:p>
    <w:p w14:paraId="2F07DB38" w14:textId="77777777" w:rsidR="00C9331F" w:rsidRPr="00934FC3" w:rsidRDefault="00C9331F" w:rsidP="00A11542">
      <w:pPr>
        <w:keepNext/>
        <w:keepLines/>
        <w:spacing w:after="240"/>
        <w:rPr>
          <w:rFonts w:ascii="Calibri" w:hAnsi="Calibri" w:cs="Calibri"/>
          <w:sz w:val="22"/>
          <w:szCs w:val="22"/>
        </w:rPr>
      </w:pPr>
      <w:r w:rsidRPr="00934FC3">
        <w:rPr>
          <w:rFonts w:ascii="Calibri" w:hAnsi="Calibri" w:cs="Calibri"/>
          <w:sz w:val="22"/>
          <w:szCs w:val="22"/>
        </w:rPr>
        <w:t>The technical evaluation will consist of two phases:</w:t>
      </w:r>
    </w:p>
    <w:p w14:paraId="5D265651" w14:textId="6CB5D885" w:rsidR="00C9331F" w:rsidRPr="00934FC3" w:rsidRDefault="00170964" w:rsidP="00A11542">
      <w:pPr>
        <w:keepNext/>
        <w:keepLines/>
        <w:tabs>
          <w:tab w:val="left" w:pos="1180"/>
        </w:tabs>
        <w:spacing w:before="47" w:after="60"/>
        <w:ind w:right="272"/>
        <w:rPr>
          <w:rFonts w:ascii="Calibri" w:eastAsia="Calibri" w:hAnsi="Calibri" w:cs="Calibri"/>
          <w:b/>
          <w:iCs/>
          <w:color w:val="000000" w:themeColor="text1"/>
          <w:sz w:val="22"/>
          <w:szCs w:val="22"/>
          <w:u w:val="single"/>
        </w:rPr>
      </w:pPr>
      <w:r>
        <w:rPr>
          <w:rFonts w:ascii="Calibri" w:hAnsi="Calibri" w:cs="Calibri"/>
          <w:b/>
          <w:sz w:val="22"/>
          <w:szCs w:val="22"/>
        </w:rPr>
        <w:t>Round</w:t>
      </w:r>
      <w:r w:rsidR="00707973" w:rsidRPr="00934FC3">
        <w:rPr>
          <w:rFonts w:ascii="Calibri" w:hAnsi="Calibri" w:cs="Calibri"/>
          <w:b/>
          <w:sz w:val="22"/>
          <w:szCs w:val="22"/>
        </w:rPr>
        <w:t xml:space="preserve"> 1 – Desk Review </w:t>
      </w:r>
      <w:r w:rsidR="00707973" w:rsidRPr="00A90F69">
        <w:rPr>
          <w:rFonts w:ascii="Calibri" w:eastAsia="Calibri" w:hAnsi="Calibri" w:cs="Calibri"/>
          <w:b/>
          <w:iCs/>
          <w:color w:val="000000" w:themeColor="text1"/>
          <w:sz w:val="22"/>
          <w:szCs w:val="22"/>
          <w:u w:val="single"/>
        </w:rPr>
        <w:t>(</w:t>
      </w:r>
      <w:r w:rsidR="00C9331F" w:rsidRPr="00934FC3">
        <w:rPr>
          <w:rFonts w:ascii="Calibri" w:eastAsia="Calibri" w:hAnsi="Calibri" w:cs="Calibri"/>
          <w:b/>
          <w:iCs/>
          <w:color w:val="000000" w:themeColor="text1"/>
          <w:sz w:val="22"/>
          <w:szCs w:val="22"/>
          <w:u w:val="single"/>
        </w:rPr>
        <w:t>60 points</w:t>
      </w:r>
      <w:r w:rsidR="00707973" w:rsidRPr="00A90F69">
        <w:rPr>
          <w:rFonts w:ascii="Calibri" w:eastAsia="Calibri" w:hAnsi="Calibri" w:cs="Calibri"/>
          <w:b/>
          <w:iCs/>
          <w:color w:val="000000" w:themeColor="text1"/>
          <w:sz w:val="22"/>
          <w:szCs w:val="22"/>
          <w:u w:val="single"/>
        </w:rPr>
        <w:t>)</w:t>
      </w:r>
    </w:p>
    <w:p w14:paraId="22CA4A8D" w14:textId="0A7EC46F" w:rsidR="00C9331F" w:rsidRPr="00934FC3" w:rsidRDefault="00A11542" w:rsidP="00A11542">
      <w:pPr>
        <w:keepNext/>
        <w:keepLines/>
        <w:tabs>
          <w:tab w:val="left" w:pos="1180"/>
        </w:tabs>
        <w:spacing w:before="47" w:after="240"/>
        <w:ind w:right="272"/>
        <w:rPr>
          <w:rFonts w:ascii="Calibri" w:eastAsia="Calibri" w:hAnsi="Calibri" w:cs="Calibri"/>
          <w:iCs/>
          <w:color w:val="000000" w:themeColor="text1"/>
          <w:lang w:val="en-GB"/>
        </w:rPr>
      </w:pPr>
      <w:r>
        <w:rPr>
          <w:rFonts w:ascii="Calibri" w:hAnsi="Calibri" w:cs="Calibri"/>
          <w:sz w:val="22"/>
          <w:szCs w:val="22"/>
        </w:rPr>
        <w:t>P</w:t>
      </w:r>
      <w:r w:rsidRPr="00934FC3">
        <w:rPr>
          <w:rFonts w:ascii="Calibri" w:hAnsi="Calibri" w:cs="Calibri"/>
          <w:sz w:val="22"/>
          <w:szCs w:val="22"/>
        </w:rPr>
        <w:t xml:space="preserve">roposals will be evaluated on the criteria outlined in Table 1 of this document. Only those proposals that score </w:t>
      </w:r>
      <w:r w:rsidRPr="00934FC3">
        <w:rPr>
          <w:rFonts w:ascii="Calibri" w:hAnsi="Calibri" w:cs="Calibri"/>
          <w:b/>
          <w:sz w:val="22"/>
          <w:szCs w:val="22"/>
        </w:rPr>
        <w:t xml:space="preserve">50 </w:t>
      </w:r>
      <w:r w:rsidRPr="00934FC3">
        <w:rPr>
          <w:rFonts w:ascii="Calibri" w:hAnsi="Calibri" w:cs="Calibri"/>
          <w:sz w:val="22"/>
          <w:szCs w:val="22"/>
        </w:rPr>
        <w:t xml:space="preserve">points and above will be considered technically compliant and will proceed to </w:t>
      </w:r>
      <w:r w:rsidR="00170964">
        <w:rPr>
          <w:rFonts w:ascii="Calibri" w:hAnsi="Calibri" w:cs="Calibri"/>
          <w:sz w:val="22"/>
          <w:szCs w:val="22"/>
        </w:rPr>
        <w:t>Round</w:t>
      </w:r>
      <w:r w:rsidRPr="00934FC3">
        <w:rPr>
          <w:rFonts w:ascii="Calibri" w:hAnsi="Calibri" w:cs="Calibri"/>
          <w:sz w:val="22"/>
          <w:szCs w:val="22"/>
        </w:rPr>
        <w:t xml:space="preserve"> 2. </w:t>
      </w:r>
      <w:r w:rsidRPr="00934FC3">
        <w:rPr>
          <w:rFonts w:ascii="Calibri" w:hAnsi="Calibri" w:cs="Calibri"/>
          <w:sz w:val="22"/>
          <w:szCs w:val="22"/>
          <w:u w:val="single"/>
        </w:rPr>
        <w:t>All other proposals will be disqualified.</w:t>
      </w:r>
      <w:r>
        <w:rPr>
          <w:rFonts w:ascii="Calibri" w:hAnsi="Calibri" w:cs="Calibri"/>
          <w:sz w:val="22"/>
          <w:szCs w:val="22"/>
          <w:u w:val="single"/>
        </w:rPr>
        <w:t xml:space="preserve"> </w:t>
      </w:r>
    </w:p>
    <w:tbl>
      <w:tblPr>
        <w:tblStyle w:val="TableGridLight1"/>
        <w:tblW w:w="0" w:type="auto"/>
        <w:tblBorders>
          <w:top w:val="none" w:sz="0" w:space="0" w:color="auto"/>
          <w:left w:val="none" w:sz="0" w:space="0" w:color="auto"/>
          <w:bottom w:val="none" w:sz="0" w:space="0" w:color="auto"/>
          <w:right w:val="none" w:sz="0" w:space="0" w:color="auto"/>
          <w:insideH w:val="single" w:sz="4" w:space="0" w:color="365F91" w:themeColor="accent1" w:themeShade="BF"/>
          <w:insideV w:val="none" w:sz="0" w:space="0" w:color="auto"/>
        </w:tblBorders>
        <w:tblLook w:val="04A0" w:firstRow="1" w:lastRow="0" w:firstColumn="1" w:lastColumn="0" w:noHBand="0" w:noVBand="1"/>
      </w:tblPr>
      <w:tblGrid>
        <w:gridCol w:w="908"/>
        <w:gridCol w:w="4203"/>
        <w:gridCol w:w="2967"/>
        <w:gridCol w:w="1282"/>
      </w:tblGrid>
      <w:tr w:rsidR="0058083C" w:rsidRPr="00A90F69" w14:paraId="02C1F521" w14:textId="77777777" w:rsidTr="00934FC3">
        <w:trPr>
          <w:trHeight w:val="629"/>
        </w:trPr>
        <w:tc>
          <w:tcPr>
            <w:tcW w:w="8078" w:type="dxa"/>
            <w:gridSpan w:val="3"/>
            <w:tcBorders>
              <w:top w:val="nil"/>
              <w:left w:val="nil"/>
              <w:bottom w:val="single" w:sz="4" w:space="0" w:color="365F91" w:themeColor="accent1" w:themeShade="BF"/>
            </w:tcBorders>
            <w:shd w:val="clear" w:color="auto" w:fill="auto"/>
            <w:hideMark/>
          </w:tcPr>
          <w:p w14:paraId="57ED2914" w14:textId="3F46149F" w:rsidR="0058083C" w:rsidRPr="00934FC3" w:rsidRDefault="0058083C" w:rsidP="00A11542">
            <w:pPr>
              <w:rPr>
                <w:rFonts w:ascii="Calibri" w:hAnsi="Calibri" w:cs="Calibri"/>
                <w:bCs/>
                <w:i/>
                <w:color w:val="000000" w:themeColor="text1"/>
                <w:sz w:val="22"/>
                <w:szCs w:val="22"/>
              </w:rPr>
            </w:pPr>
            <w:r w:rsidRPr="00934FC3">
              <w:rPr>
                <w:rFonts w:ascii="Calibri" w:hAnsi="Calibri" w:cs="Calibri"/>
                <w:i/>
                <w:color w:val="000000" w:themeColor="text1"/>
                <w:sz w:val="22"/>
                <w:szCs w:val="22"/>
              </w:rPr>
              <w:t>Table 1: Technical evaluation:</w:t>
            </w:r>
            <w:r w:rsidR="00170964">
              <w:rPr>
                <w:rFonts w:ascii="Calibri" w:hAnsi="Calibri" w:cs="Calibri"/>
                <w:i/>
                <w:color w:val="000000" w:themeColor="text1"/>
                <w:sz w:val="22"/>
                <w:szCs w:val="22"/>
              </w:rPr>
              <w:t xml:space="preserve"> Round</w:t>
            </w:r>
            <w:r w:rsidRPr="00934FC3">
              <w:rPr>
                <w:rFonts w:ascii="Calibri" w:hAnsi="Calibri" w:cs="Calibri"/>
                <w:i/>
                <w:color w:val="000000" w:themeColor="text1"/>
                <w:sz w:val="22"/>
                <w:szCs w:val="22"/>
              </w:rPr>
              <w:t xml:space="preserve"> 1 –  desk review of proposals </w:t>
            </w:r>
          </w:p>
        </w:tc>
        <w:tc>
          <w:tcPr>
            <w:tcW w:w="1282" w:type="dxa"/>
            <w:tcBorders>
              <w:top w:val="nil"/>
              <w:bottom w:val="single" w:sz="4" w:space="0" w:color="365F91" w:themeColor="accent1" w:themeShade="BF"/>
              <w:right w:val="nil"/>
            </w:tcBorders>
            <w:shd w:val="clear" w:color="auto" w:fill="auto"/>
            <w:hideMark/>
          </w:tcPr>
          <w:p w14:paraId="404DC66C" w14:textId="77777777" w:rsidR="0058083C" w:rsidRPr="00934FC3" w:rsidRDefault="0058083C" w:rsidP="00A11542">
            <w:pPr>
              <w:jc w:val="center"/>
              <w:rPr>
                <w:rFonts w:ascii="Calibri" w:hAnsi="Calibri" w:cs="Calibri"/>
                <w:b/>
                <w:bCs/>
                <w:color w:val="000000" w:themeColor="text1"/>
                <w:sz w:val="22"/>
                <w:szCs w:val="22"/>
              </w:rPr>
            </w:pPr>
            <w:r w:rsidRPr="00934FC3">
              <w:rPr>
                <w:rFonts w:ascii="Calibri" w:hAnsi="Calibri" w:cs="Calibri"/>
                <w:color w:val="000000" w:themeColor="text1"/>
                <w:sz w:val="22"/>
                <w:szCs w:val="22"/>
              </w:rPr>
              <w:t>Points obtainable</w:t>
            </w:r>
          </w:p>
        </w:tc>
      </w:tr>
      <w:tr w:rsidR="0058083C" w:rsidRPr="00A90F69" w14:paraId="1FE6D8B4" w14:textId="77777777" w:rsidTr="00934FC3">
        <w:trPr>
          <w:trHeight w:val="660"/>
        </w:trPr>
        <w:tc>
          <w:tcPr>
            <w:tcW w:w="8078" w:type="dxa"/>
            <w:gridSpan w:val="3"/>
            <w:tcBorders>
              <w:top w:val="single" w:sz="4" w:space="0" w:color="365F91" w:themeColor="accent1" w:themeShade="BF"/>
              <w:left w:val="single" w:sz="4" w:space="0" w:color="948A54" w:themeColor="background2" w:themeShade="80"/>
              <w:bottom w:val="single" w:sz="4" w:space="0" w:color="365F91" w:themeColor="accent1" w:themeShade="BF"/>
              <w:right w:val="dashSmallGap" w:sz="4" w:space="0" w:color="365F91" w:themeColor="accent1" w:themeShade="BF"/>
            </w:tcBorders>
            <w:shd w:val="clear" w:color="auto" w:fill="auto"/>
            <w:hideMark/>
          </w:tcPr>
          <w:p w14:paraId="65E5A8EF" w14:textId="77777777" w:rsidR="0058083C" w:rsidRPr="00934FC3" w:rsidRDefault="0058083C" w:rsidP="003D63BB">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tabs>
                <w:tab w:val="left" w:pos="1180"/>
              </w:tabs>
              <w:spacing w:before="240" w:after="60" w:line="240" w:lineRule="auto"/>
              <w:ind w:right="272"/>
              <w:contextualSpacing w:val="0"/>
              <w:rPr>
                <w:rFonts w:ascii="Calibri" w:eastAsia="Calibri" w:hAnsi="Calibri" w:cs="Calibri"/>
                <w:b/>
                <w:iCs/>
                <w:color w:val="000000" w:themeColor="text1"/>
                <w:lang w:val="en-GB"/>
              </w:rPr>
            </w:pPr>
            <w:r w:rsidRPr="00934FC3">
              <w:rPr>
                <w:rFonts w:ascii="Calibri" w:eastAsia="Calibri" w:hAnsi="Calibri" w:cs="Calibri"/>
                <w:b/>
                <w:iCs/>
                <w:color w:val="000000" w:themeColor="text1"/>
                <w:lang w:val="en-GB"/>
              </w:rPr>
              <w:t>Company profile and methodology</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hideMark/>
          </w:tcPr>
          <w:p w14:paraId="368ED0A3" w14:textId="1E5A6AC7" w:rsidR="0058083C" w:rsidRPr="00934FC3" w:rsidRDefault="0058083C">
            <w:pPr>
              <w:jc w:val="center"/>
              <w:rPr>
                <w:rFonts w:ascii="Calibri" w:hAnsi="Calibri" w:cs="Calibri"/>
                <w:b/>
                <w:color w:val="000000" w:themeColor="text1"/>
                <w:sz w:val="22"/>
                <w:szCs w:val="22"/>
              </w:rPr>
            </w:pPr>
          </w:p>
        </w:tc>
      </w:tr>
      <w:tr w:rsidR="0058083C" w:rsidRPr="00A90F69" w14:paraId="56E5E51E" w14:textId="77777777" w:rsidTr="00934FC3">
        <w:trPr>
          <w:trHeight w:val="315"/>
        </w:trPr>
        <w:tc>
          <w:tcPr>
            <w:tcW w:w="908" w:type="dxa"/>
            <w:tcBorders>
              <w:top w:val="single" w:sz="4" w:space="0" w:color="365F91" w:themeColor="accent1" w:themeShade="BF"/>
              <w:left w:val="single" w:sz="4" w:space="0" w:color="948A54" w:themeColor="background2" w:themeShade="80"/>
              <w:bottom w:val="single" w:sz="4" w:space="0" w:color="365F91" w:themeColor="accent1" w:themeShade="BF"/>
            </w:tcBorders>
            <w:shd w:val="clear" w:color="auto" w:fill="auto"/>
            <w:hideMark/>
          </w:tcPr>
          <w:p w14:paraId="761442E9" w14:textId="77777777" w:rsidR="0058083C" w:rsidRPr="00934FC3" w:rsidRDefault="0058083C" w:rsidP="003D63BB">
            <w:pPr>
              <w:jc w:val="right"/>
              <w:rPr>
                <w:rFonts w:ascii="Calibri" w:hAnsi="Calibri" w:cs="Calibri"/>
                <w:color w:val="000000" w:themeColor="text1"/>
                <w:sz w:val="22"/>
                <w:szCs w:val="22"/>
              </w:rPr>
            </w:pPr>
            <w:r w:rsidRPr="00934FC3">
              <w:rPr>
                <w:rFonts w:ascii="Calibri" w:hAnsi="Calibri" w:cs="Calibri"/>
                <w:color w:val="000000" w:themeColor="text1"/>
                <w:sz w:val="22"/>
                <w:szCs w:val="22"/>
              </w:rPr>
              <w:t>1.1</w:t>
            </w:r>
          </w:p>
        </w:tc>
        <w:tc>
          <w:tcPr>
            <w:tcW w:w="7170" w:type="dxa"/>
            <w:gridSpan w:val="2"/>
            <w:tcBorders>
              <w:top w:val="single" w:sz="4" w:space="0" w:color="365F91" w:themeColor="accent1" w:themeShade="BF"/>
              <w:bottom w:val="single" w:sz="4" w:space="0" w:color="365F91" w:themeColor="accent1" w:themeShade="BF"/>
              <w:right w:val="dashSmallGap" w:sz="4" w:space="0" w:color="365F91" w:themeColor="accent1" w:themeShade="BF"/>
            </w:tcBorders>
            <w:shd w:val="clear" w:color="auto" w:fill="auto"/>
            <w:hideMark/>
          </w:tcPr>
          <w:p w14:paraId="0257D677" w14:textId="753E9DA1" w:rsidR="0058083C" w:rsidRPr="00934FC3" w:rsidRDefault="0058083C">
            <w:pPr>
              <w:rPr>
                <w:rFonts w:ascii="Calibri" w:hAnsi="Calibri" w:cs="Calibri"/>
                <w:color w:val="000000" w:themeColor="text1"/>
                <w:sz w:val="22"/>
                <w:szCs w:val="22"/>
              </w:rPr>
            </w:pPr>
            <w:r w:rsidRPr="00934FC3">
              <w:rPr>
                <w:rFonts w:ascii="Calibri" w:hAnsi="Calibri" w:cs="Calibri"/>
                <w:color w:val="000000" w:themeColor="text1"/>
                <w:sz w:val="22"/>
                <w:szCs w:val="22"/>
              </w:rPr>
              <w:t xml:space="preserve">Background and </w:t>
            </w:r>
            <w:r w:rsidR="006A64A5">
              <w:rPr>
                <w:rFonts w:ascii="Calibri" w:hAnsi="Calibri" w:cs="Calibri"/>
                <w:color w:val="000000" w:themeColor="text1"/>
                <w:sz w:val="22"/>
                <w:szCs w:val="22"/>
              </w:rPr>
              <w:t>company approach</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7ECB4368" w14:textId="2F5C001E" w:rsidR="0058083C" w:rsidRPr="00934FC3" w:rsidRDefault="006A64A5">
            <w:pPr>
              <w:jc w:val="center"/>
              <w:rPr>
                <w:rFonts w:ascii="Calibri" w:hAnsi="Calibri" w:cs="Calibri"/>
                <w:color w:val="000000" w:themeColor="text1"/>
                <w:sz w:val="22"/>
                <w:szCs w:val="22"/>
              </w:rPr>
            </w:pPr>
            <w:r>
              <w:rPr>
                <w:rFonts w:ascii="Calibri" w:hAnsi="Calibri" w:cs="Calibri"/>
                <w:color w:val="000000" w:themeColor="text1"/>
                <w:sz w:val="22"/>
                <w:szCs w:val="22"/>
              </w:rPr>
              <w:t>5</w:t>
            </w:r>
          </w:p>
        </w:tc>
      </w:tr>
      <w:tr w:rsidR="0058083C" w:rsidRPr="00A90F69" w14:paraId="11BC5525" w14:textId="77777777" w:rsidTr="00934FC3">
        <w:trPr>
          <w:trHeight w:val="300"/>
        </w:trPr>
        <w:tc>
          <w:tcPr>
            <w:tcW w:w="908" w:type="dxa"/>
            <w:vMerge w:val="restart"/>
            <w:tcBorders>
              <w:top w:val="single" w:sz="4" w:space="0" w:color="365F91" w:themeColor="accent1" w:themeShade="BF"/>
              <w:left w:val="single" w:sz="4" w:space="0" w:color="948A54" w:themeColor="background2" w:themeShade="80"/>
              <w:bottom w:val="single" w:sz="4" w:space="0" w:color="365F91" w:themeColor="accent1" w:themeShade="BF"/>
            </w:tcBorders>
            <w:shd w:val="clear" w:color="auto" w:fill="auto"/>
            <w:hideMark/>
          </w:tcPr>
          <w:p w14:paraId="4C9395E0" w14:textId="77777777" w:rsidR="0058083C" w:rsidRPr="00934FC3" w:rsidRDefault="0058083C" w:rsidP="003D63BB">
            <w:pPr>
              <w:jc w:val="right"/>
              <w:rPr>
                <w:rFonts w:ascii="Calibri" w:hAnsi="Calibri" w:cs="Calibri"/>
                <w:color w:val="000000" w:themeColor="text1"/>
                <w:sz w:val="22"/>
                <w:szCs w:val="22"/>
              </w:rPr>
            </w:pPr>
            <w:r w:rsidRPr="00934FC3">
              <w:rPr>
                <w:rFonts w:ascii="Calibri" w:hAnsi="Calibri" w:cs="Calibri"/>
                <w:color w:val="000000" w:themeColor="text1"/>
                <w:sz w:val="22"/>
                <w:szCs w:val="22"/>
              </w:rPr>
              <w:t>1.2</w:t>
            </w:r>
          </w:p>
        </w:tc>
        <w:tc>
          <w:tcPr>
            <w:tcW w:w="7170" w:type="dxa"/>
            <w:gridSpan w:val="2"/>
            <w:tcBorders>
              <w:top w:val="single" w:sz="4" w:space="0" w:color="365F91" w:themeColor="accent1" w:themeShade="BF"/>
              <w:bottom w:val="single" w:sz="4" w:space="0" w:color="365F91" w:themeColor="accent1" w:themeShade="BF"/>
              <w:right w:val="dashSmallGap" w:sz="4" w:space="0" w:color="365F91" w:themeColor="accent1" w:themeShade="BF"/>
            </w:tcBorders>
            <w:shd w:val="clear" w:color="auto" w:fill="auto"/>
            <w:hideMark/>
          </w:tcPr>
          <w:p w14:paraId="54E99461" w14:textId="15E98903" w:rsidR="0058083C" w:rsidRPr="00934FC3" w:rsidRDefault="00D272E7">
            <w:pPr>
              <w:rPr>
                <w:rFonts w:ascii="Calibri" w:hAnsi="Calibri" w:cs="Calibri"/>
                <w:iCs/>
                <w:color w:val="000000" w:themeColor="text1"/>
                <w:sz w:val="22"/>
                <w:szCs w:val="22"/>
              </w:rPr>
            </w:pPr>
            <w:r w:rsidRPr="003162D3">
              <w:rPr>
                <w:rFonts w:ascii="Calibri" w:hAnsi="Calibri" w:cs="Calibri"/>
                <w:iCs/>
                <w:color w:val="000000" w:themeColor="text1"/>
                <w:sz w:val="22"/>
                <w:szCs w:val="22"/>
              </w:rPr>
              <w:t>P</w:t>
            </w:r>
            <w:r w:rsidR="0058083C" w:rsidRPr="00934FC3">
              <w:rPr>
                <w:rFonts w:ascii="Calibri" w:hAnsi="Calibri" w:cs="Calibri"/>
                <w:iCs/>
                <w:color w:val="000000" w:themeColor="text1"/>
                <w:sz w:val="22"/>
                <w:szCs w:val="22"/>
              </w:rPr>
              <w:t>roject management</w:t>
            </w:r>
            <w:r w:rsidR="001802B7" w:rsidRPr="003162D3">
              <w:rPr>
                <w:rFonts w:ascii="Calibri" w:hAnsi="Calibri" w:cs="Calibri"/>
                <w:iCs/>
                <w:color w:val="000000" w:themeColor="text1"/>
                <w:sz w:val="22"/>
                <w:szCs w:val="22"/>
              </w:rPr>
              <w:t>,</w:t>
            </w:r>
            <w:r w:rsidR="0058083C" w:rsidRPr="00934FC3">
              <w:rPr>
                <w:rFonts w:ascii="Calibri" w:hAnsi="Calibri" w:cs="Calibri"/>
                <w:iCs/>
                <w:color w:val="000000" w:themeColor="text1"/>
                <w:sz w:val="22"/>
                <w:szCs w:val="22"/>
              </w:rPr>
              <w:t xml:space="preserve"> </w:t>
            </w:r>
            <w:r w:rsidR="006A64A5">
              <w:rPr>
                <w:rFonts w:ascii="Calibri" w:hAnsi="Calibri" w:cs="Calibri"/>
                <w:color w:val="000000" w:themeColor="text1"/>
                <w:sz w:val="22"/>
                <w:szCs w:val="22"/>
              </w:rPr>
              <w:t>q</w:t>
            </w:r>
            <w:r w:rsidRPr="003162D3">
              <w:rPr>
                <w:rFonts w:ascii="Calibri" w:hAnsi="Calibri" w:cs="Calibri"/>
                <w:color w:val="000000" w:themeColor="text1"/>
                <w:sz w:val="22"/>
                <w:szCs w:val="22"/>
              </w:rPr>
              <w:t>uality assurance procedures</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1FEE3D8F" w14:textId="17DE0FB0" w:rsidR="0058083C" w:rsidRPr="00934FC3" w:rsidRDefault="00673798">
            <w:pPr>
              <w:jc w:val="center"/>
              <w:rPr>
                <w:rFonts w:ascii="Calibri" w:hAnsi="Calibri" w:cs="Calibri"/>
                <w:color w:val="000000" w:themeColor="text1"/>
                <w:sz w:val="22"/>
                <w:szCs w:val="22"/>
              </w:rPr>
            </w:pPr>
            <w:r w:rsidRPr="003162D3">
              <w:rPr>
                <w:rFonts w:ascii="Calibri" w:hAnsi="Calibri" w:cs="Calibri"/>
                <w:color w:val="000000" w:themeColor="text1"/>
                <w:sz w:val="22"/>
                <w:szCs w:val="22"/>
              </w:rPr>
              <w:t>10</w:t>
            </w:r>
          </w:p>
        </w:tc>
      </w:tr>
      <w:tr w:rsidR="0058083C" w:rsidRPr="00A90F69" w14:paraId="4CF745F4" w14:textId="77777777" w:rsidTr="00934FC3">
        <w:trPr>
          <w:trHeight w:val="325"/>
        </w:trPr>
        <w:tc>
          <w:tcPr>
            <w:tcW w:w="908" w:type="dxa"/>
            <w:vMerge/>
            <w:tcBorders>
              <w:top w:val="single" w:sz="4" w:space="0" w:color="365F91" w:themeColor="accent1" w:themeShade="BF"/>
              <w:left w:val="single" w:sz="4" w:space="0" w:color="948A54" w:themeColor="background2" w:themeShade="80"/>
              <w:bottom w:val="single" w:sz="4" w:space="0" w:color="365F91" w:themeColor="accent1" w:themeShade="BF"/>
            </w:tcBorders>
            <w:shd w:val="clear" w:color="auto" w:fill="auto"/>
            <w:hideMark/>
          </w:tcPr>
          <w:p w14:paraId="011B16C8" w14:textId="77777777" w:rsidR="0058083C" w:rsidRPr="00934FC3" w:rsidRDefault="0058083C">
            <w:pPr>
              <w:rPr>
                <w:rFonts w:ascii="Calibri" w:hAnsi="Calibri" w:cs="Calibri"/>
                <w:color w:val="000000" w:themeColor="text1"/>
                <w:sz w:val="22"/>
                <w:szCs w:val="22"/>
              </w:rPr>
            </w:pPr>
          </w:p>
        </w:tc>
        <w:tc>
          <w:tcPr>
            <w:tcW w:w="7170" w:type="dxa"/>
            <w:gridSpan w:val="2"/>
            <w:tcBorders>
              <w:top w:val="single" w:sz="4" w:space="0" w:color="365F91" w:themeColor="accent1" w:themeShade="BF"/>
              <w:bottom w:val="single" w:sz="4" w:space="0" w:color="365F91" w:themeColor="accent1" w:themeShade="BF"/>
              <w:right w:val="dashSmallGap" w:sz="4" w:space="0" w:color="365F91" w:themeColor="accent1" w:themeShade="BF"/>
            </w:tcBorders>
            <w:shd w:val="clear" w:color="auto" w:fill="auto"/>
            <w:hideMark/>
          </w:tcPr>
          <w:p w14:paraId="07459BD3" w14:textId="023DDE83" w:rsidR="0058083C" w:rsidRPr="00934FC3" w:rsidRDefault="0058083C">
            <w:pPr>
              <w:rPr>
                <w:rFonts w:ascii="Calibri" w:hAnsi="Calibri" w:cs="Calibri"/>
                <w:color w:val="000000" w:themeColor="text1"/>
                <w:sz w:val="22"/>
                <w:szCs w:val="22"/>
              </w:rPr>
            </w:pPr>
            <w:r w:rsidRPr="00934FC3">
              <w:rPr>
                <w:rFonts w:ascii="Calibri" w:hAnsi="Calibri" w:cs="Calibri"/>
                <w:iCs/>
                <w:color w:val="000000" w:themeColor="text1"/>
                <w:sz w:val="22"/>
                <w:szCs w:val="22"/>
              </w:rPr>
              <w:t>and risk mitigation</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1477A4BB" w14:textId="2E007DCA" w:rsidR="0058083C" w:rsidRPr="00934FC3" w:rsidRDefault="0058083C">
            <w:pPr>
              <w:jc w:val="center"/>
              <w:rPr>
                <w:rFonts w:ascii="Calibri" w:hAnsi="Calibri" w:cs="Calibri"/>
                <w:color w:val="000000" w:themeColor="text1"/>
                <w:sz w:val="22"/>
                <w:szCs w:val="22"/>
              </w:rPr>
            </w:pPr>
          </w:p>
        </w:tc>
      </w:tr>
      <w:tr w:rsidR="0058083C" w:rsidRPr="00A90F69" w14:paraId="3CDF0A69" w14:textId="77777777" w:rsidTr="00934FC3">
        <w:trPr>
          <w:trHeight w:val="549"/>
        </w:trPr>
        <w:tc>
          <w:tcPr>
            <w:tcW w:w="8078" w:type="dxa"/>
            <w:gridSpan w:val="3"/>
            <w:tcBorders>
              <w:top w:val="single" w:sz="4" w:space="0" w:color="365F91" w:themeColor="accent1" w:themeShade="BF"/>
              <w:left w:val="single" w:sz="4" w:space="0" w:color="948A54" w:themeColor="background2" w:themeShade="80"/>
              <w:bottom w:val="single" w:sz="4" w:space="0" w:color="365F91" w:themeColor="accent1" w:themeShade="BF"/>
              <w:right w:val="dashSmallGap" w:sz="4" w:space="0" w:color="365F91" w:themeColor="accent1" w:themeShade="BF"/>
            </w:tcBorders>
            <w:shd w:val="clear" w:color="auto" w:fill="auto"/>
            <w:hideMark/>
          </w:tcPr>
          <w:p w14:paraId="454383AF" w14:textId="330B2314" w:rsidR="0058083C" w:rsidRPr="00934FC3" w:rsidRDefault="0058083C" w:rsidP="003D63BB">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tabs>
                <w:tab w:val="left" w:pos="1180"/>
              </w:tabs>
              <w:spacing w:before="240" w:after="60" w:line="240" w:lineRule="auto"/>
              <w:ind w:right="272"/>
              <w:contextualSpacing w:val="0"/>
              <w:rPr>
                <w:rFonts w:ascii="Calibri" w:eastAsia="Calibri" w:hAnsi="Calibri" w:cs="Calibri"/>
                <w:b/>
                <w:iCs/>
                <w:color w:val="000000" w:themeColor="text1"/>
                <w:lang w:val="en-GB"/>
              </w:rPr>
            </w:pPr>
            <w:r w:rsidRPr="00934FC3">
              <w:rPr>
                <w:rFonts w:ascii="Calibri" w:eastAsia="Calibri" w:hAnsi="Calibri" w:cs="Calibri"/>
                <w:b/>
                <w:iCs/>
                <w:color w:val="000000" w:themeColor="text1"/>
                <w:lang w:val="en-GB"/>
              </w:rPr>
              <w:t xml:space="preserve">Organizational resources </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4A1FB13B" w14:textId="77777777" w:rsidR="0058083C" w:rsidRPr="00934FC3" w:rsidRDefault="0058083C" w:rsidP="00A11542">
            <w:pPr>
              <w:jc w:val="center"/>
              <w:rPr>
                <w:rFonts w:ascii="Calibri" w:hAnsi="Calibri" w:cs="Calibri"/>
                <w:b/>
                <w:bCs/>
                <w:color w:val="000000" w:themeColor="text1"/>
                <w:sz w:val="22"/>
                <w:szCs w:val="22"/>
              </w:rPr>
            </w:pPr>
          </w:p>
        </w:tc>
      </w:tr>
      <w:tr w:rsidR="0058083C" w:rsidRPr="00A90F69" w14:paraId="383859A0" w14:textId="77777777" w:rsidTr="00934FC3">
        <w:trPr>
          <w:trHeight w:val="300"/>
        </w:trPr>
        <w:tc>
          <w:tcPr>
            <w:tcW w:w="908" w:type="dxa"/>
            <w:tcBorders>
              <w:top w:val="single" w:sz="4" w:space="0" w:color="365F91" w:themeColor="accent1" w:themeShade="BF"/>
              <w:left w:val="single" w:sz="4" w:space="0" w:color="948A54" w:themeColor="background2" w:themeShade="80"/>
              <w:bottom w:val="single" w:sz="4" w:space="0" w:color="365F91" w:themeColor="accent1" w:themeShade="BF"/>
            </w:tcBorders>
            <w:shd w:val="clear" w:color="auto" w:fill="auto"/>
            <w:hideMark/>
          </w:tcPr>
          <w:p w14:paraId="539F4026" w14:textId="77777777" w:rsidR="0058083C" w:rsidRPr="00934FC3" w:rsidRDefault="0058083C" w:rsidP="003D63BB">
            <w:pPr>
              <w:jc w:val="right"/>
              <w:rPr>
                <w:rFonts w:ascii="Calibri" w:hAnsi="Calibri" w:cs="Calibri"/>
                <w:color w:val="000000" w:themeColor="text1"/>
                <w:sz w:val="22"/>
                <w:szCs w:val="22"/>
              </w:rPr>
            </w:pPr>
            <w:r w:rsidRPr="00934FC3">
              <w:rPr>
                <w:rFonts w:ascii="Calibri" w:hAnsi="Calibri" w:cs="Calibri"/>
                <w:color w:val="000000" w:themeColor="text1"/>
                <w:sz w:val="22"/>
                <w:szCs w:val="22"/>
              </w:rPr>
              <w:t>2.1</w:t>
            </w:r>
          </w:p>
        </w:tc>
        <w:tc>
          <w:tcPr>
            <w:tcW w:w="7170" w:type="dxa"/>
            <w:gridSpan w:val="2"/>
            <w:tcBorders>
              <w:top w:val="single" w:sz="4" w:space="0" w:color="365F91" w:themeColor="accent1" w:themeShade="BF"/>
              <w:bottom w:val="single" w:sz="4" w:space="0" w:color="365F91" w:themeColor="accent1" w:themeShade="BF"/>
              <w:right w:val="dashSmallGap" w:sz="4" w:space="0" w:color="365F91" w:themeColor="accent1" w:themeShade="BF"/>
            </w:tcBorders>
            <w:shd w:val="clear" w:color="auto" w:fill="auto"/>
            <w:hideMark/>
          </w:tcPr>
          <w:p w14:paraId="1F6CE220" w14:textId="27EE4B61" w:rsidR="0058083C" w:rsidRPr="00934FC3" w:rsidRDefault="00A11542" w:rsidP="00A11542">
            <w:pPr>
              <w:jc w:val="both"/>
              <w:rPr>
                <w:rFonts w:ascii="Calibri" w:hAnsi="Calibri" w:cs="Calibri"/>
                <w:color w:val="000000" w:themeColor="text1"/>
                <w:sz w:val="22"/>
                <w:szCs w:val="22"/>
              </w:rPr>
            </w:pPr>
            <w:r>
              <w:rPr>
                <w:rFonts w:ascii="Calibri" w:hAnsi="Calibri" w:cs="Calibri"/>
                <w:iCs/>
                <w:color w:val="000000" w:themeColor="text1"/>
                <w:sz w:val="22"/>
                <w:szCs w:val="22"/>
              </w:rPr>
              <w:t>Company r</w:t>
            </w:r>
            <w:r w:rsidR="0058083C" w:rsidRPr="00934FC3">
              <w:rPr>
                <w:rFonts w:ascii="Calibri" w:hAnsi="Calibri" w:cs="Calibri"/>
                <w:iCs/>
                <w:color w:val="000000" w:themeColor="text1"/>
                <w:sz w:val="22"/>
                <w:szCs w:val="22"/>
              </w:rPr>
              <w:t xml:space="preserve">esources and </w:t>
            </w:r>
            <w:r w:rsidR="005456AF" w:rsidRPr="003162D3">
              <w:rPr>
                <w:rFonts w:ascii="Calibri" w:hAnsi="Calibri" w:cs="Calibri"/>
                <w:iCs/>
                <w:color w:val="000000" w:themeColor="text1"/>
                <w:sz w:val="22"/>
                <w:szCs w:val="22"/>
              </w:rPr>
              <w:t>distribution</w:t>
            </w:r>
            <w:r w:rsidR="0058083C" w:rsidRPr="00934FC3">
              <w:rPr>
                <w:rFonts w:ascii="Calibri" w:hAnsi="Calibri" w:cs="Calibri"/>
                <w:iCs/>
                <w:color w:val="000000" w:themeColor="text1"/>
                <w:sz w:val="22"/>
                <w:szCs w:val="22"/>
              </w:rPr>
              <w:t xml:space="preserve"> of tasks </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2F2BA3D1" w14:textId="28109996" w:rsidR="0058083C" w:rsidRPr="00934FC3" w:rsidRDefault="00667E9A">
            <w:pPr>
              <w:jc w:val="center"/>
              <w:rPr>
                <w:rFonts w:ascii="Calibri" w:hAnsi="Calibri" w:cs="Calibri"/>
                <w:color w:val="000000" w:themeColor="text1"/>
                <w:sz w:val="22"/>
                <w:szCs w:val="22"/>
              </w:rPr>
            </w:pPr>
            <w:r>
              <w:rPr>
                <w:rFonts w:ascii="Calibri" w:hAnsi="Calibri" w:cs="Calibri"/>
                <w:color w:val="000000" w:themeColor="text1"/>
                <w:sz w:val="22"/>
                <w:szCs w:val="22"/>
              </w:rPr>
              <w:t>5</w:t>
            </w:r>
          </w:p>
        </w:tc>
      </w:tr>
      <w:tr w:rsidR="0058083C" w:rsidRPr="00A90F69" w14:paraId="381BAEDF" w14:textId="77777777" w:rsidTr="00934FC3">
        <w:trPr>
          <w:trHeight w:val="562"/>
        </w:trPr>
        <w:tc>
          <w:tcPr>
            <w:tcW w:w="8078" w:type="dxa"/>
            <w:gridSpan w:val="3"/>
            <w:tcBorders>
              <w:top w:val="single" w:sz="4" w:space="0" w:color="365F91" w:themeColor="accent1" w:themeShade="BF"/>
              <w:left w:val="single" w:sz="4" w:space="0" w:color="948A54" w:themeColor="background2" w:themeShade="80"/>
              <w:bottom w:val="single" w:sz="4" w:space="0" w:color="365F91" w:themeColor="accent1" w:themeShade="BF"/>
              <w:right w:val="dashSmallGap" w:sz="4" w:space="0" w:color="365F91" w:themeColor="accent1" w:themeShade="BF"/>
            </w:tcBorders>
            <w:shd w:val="clear" w:color="auto" w:fill="auto"/>
            <w:hideMark/>
          </w:tcPr>
          <w:p w14:paraId="6C5CC872" w14:textId="57C90839" w:rsidR="0058083C" w:rsidRPr="00934FC3" w:rsidRDefault="0058083C" w:rsidP="003D63BB">
            <w:pPr>
              <w:pStyle w:val="ListParagraph"/>
              <w:keepNext/>
              <w:keepLines/>
              <w:numPr>
                <w:ilvl w:val="0"/>
                <w:numId w:val="13"/>
              </w:numPr>
              <w:pBdr>
                <w:top w:val="none" w:sz="0" w:space="0" w:color="auto"/>
                <w:left w:val="none" w:sz="0" w:space="0" w:color="auto"/>
                <w:bottom w:val="none" w:sz="0" w:space="0" w:color="auto"/>
                <w:right w:val="none" w:sz="0" w:space="0" w:color="auto"/>
                <w:between w:val="none" w:sz="0" w:space="0" w:color="auto"/>
              </w:pBdr>
              <w:tabs>
                <w:tab w:val="left" w:pos="1180"/>
              </w:tabs>
              <w:spacing w:before="240" w:after="60" w:line="240" w:lineRule="auto"/>
              <w:ind w:left="357" w:right="272" w:hanging="357"/>
              <w:contextualSpacing w:val="0"/>
              <w:rPr>
                <w:rFonts w:ascii="Calibri" w:eastAsia="Calibri" w:hAnsi="Calibri" w:cs="Calibri"/>
                <w:b/>
                <w:iCs/>
                <w:color w:val="000000" w:themeColor="text1"/>
                <w:lang w:val="en-GB"/>
              </w:rPr>
            </w:pPr>
            <w:r w:rsidRPr="00934FC3">
              <w:rPr>
                <w:rFonts w:ascii="Calibri" w:eastAsia="Calibri" w:hAnsi="Calibri" w:cs="Calibri"/>
                <w:b/>
                <w:iCs/>
                <w:color w:val="000000" w:themeColor="text1"/>
                <w:lang w:val="en-GB"/>
              </w:rPr>
              <w:lastRenderedPageBreak/>
              <w:t>Experience</w:t>
            </w:r>
            <w:r w:rsidR="00F16FC8" w:rsidRPr="003162D3">
              <w:rPr>
                <w:rFonts w:ascii="Calibri" w:eastAsia="Calibri" w:hAnsi="Calibri" w:cs="Calibri"/>
                <w:b/>
                <w:iCs/>
                <w:color w:val="000000" w:themeColor="text1"/>
                <w:lang w:val="en-GB"/>
              </w:rPr>
              <w:t xml:space="preserve"> and capacity</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3E82B9B8" w14:textId="77777777" w:rsidR="0058083C" w:rsidRPr="00934FC3" w:rsidRDefault="0058083C">
            <w:pPr>
              <w:jc w:val="center"/>
              <w:rPr>
                <w:rFonts w:ascii="Calibri" w:hAnsi="Calibri" w:cs="Calibri"/>
                <w:b/>
                <w:bCs/>
                <w:color w:val="000000" w:themeColor="text1"/>
                <w:sz w:val="22"/>
                <w:szCs w:val="22"/>
              </w:rPr>
            </w:pPr>
          </w:p>
        </w:tc>
      </w:tr>
      <w:tr w:rsidR="00DF4EA8" w:rsidRPr="00A90F69" w14:paraId="323CC76B" w14:textId="77777777" w:rsidTr="00D272E7">
        <w:trPr>
          <w:trHeight w:val="282"/>
        </w:trPr>
        <w:tc>
          <w:tcPr>
            <w:tcW w:w="908" w:type="dxa"/>
            <w:tcBorders>
              <w:top w:val="single" w:sz="4" w:space="0" w:color="365F91" w:themeColor="accent1" w:themeShade="BF"/>
              <w:left w:val="single" w:sz="4" w:space="0" w:color="948A54" w:themeColor="background2" w:themeShade="80"/>
              <w:bottom w:val="single" w:sz="4" w:space="0" w:color="365F91" w:themeColor="accent1" w:themeShade="BF"/>
            </w:tcBorders>
            <w:shd w:val="clear" w:color="auto" w:fill="auto"/>
          </w:tcPr>
          <w:p w14:paraId="4C054B2F" w14:textId="14A9FB9E" w:rsidR="00DF4EA8" w:rsidRPr="00A90F69" w:rsidRDefault="00DF4EA8" w:rsidP="003D63BB">
            <w:pPr>
              <w:jc w:val="right"/>
              <w:rPr>
                <w:rFonts w:ascii="Calibri" w:hAnsi="Calibri" w:cs="Calibri"/>
                <w:color w:val="000000" w:themeColor="text1"/>
                <w:sz w:val="22"/>
                <w:szCs w:val="22"/>
              </w:rPr>
            </w:pPr>
            <w:r w:rsidRPr="00A90F69">
              <w:rPr>
                <w:rFonts w:ascii="Calibri" w:hAnsi="Calibri" w:cs="Calibri"/>
                <w:color w:val="000000" w:themeColor="text1"/>
                <w:sz w:val="22"/>
                <w:szCs w:val="22"/>
              </w:rPr>
              <w:t>3.1</w:t>
            </w:r>
          </w:p>
        </w:tc>
        <w:tc>
          <w:tcPr>
            <w:tcW w:w="7170" w:type="dxa"/>
            <w:gridSpan w:val="2"/>
            <w:tcBorders>
              <w:top w:val="single" w:sz="4" w:space="0" w:color="365F91" w:themeColor="accent1" w:themeShade="BF"/>
              <w:bottom w:val="single" w:sz="4" w:space="0" w:color="365F91" w:themeColor="accent1" w:themeShade="BF"/>
              <w:right w:val="dashSmallGap" w:sz="4" w:space="0" w:color="365F91" w:themeColor="accent1" w:themeShade="BF"/>
            </w:tcBorders>
            <w:shd w:val="clear" w:color="auto" w:fill="auto"/>
          </w:tcPr>
          <w:p w14:paraId="0222256A" w14:textId="200EFAD3" w:rsidR="00DF4EA8" w:rsidRPr="003162D3" w:rsidRDefault="00DF4EA8">
            <w:pPr>
              <w:rPr>
                <w:rFonts w:ascii="Calibri" w:eastAsia="Calibri" w:hAnsi="Calibri" w:cs="Calibri"/>
                <w:iCs/>
                <w:color w:val="000000" w:themeColor="text1"/>
                <w:sz w:val="22"/>
                <w:szCs w:val="22"/>
              </w:rPr>
            </w:pPr>
            <w:r w:rsidRPr="003162D3">
              <w:rPr>
                <w:rFonts w:ascii="Calibri" w:hAnsi="Calibri" w:cs="Calibri"/>
                <w:color w:val="000000" w:themeColor="text1"/>
                <w:sz w:val="22"/>
                <w:szCs w:val="22"/>
              </w:rPr>
              <w:t>Design expertise within applied category</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73021717" w14:textId="1653D331" w:rsidR="00DF4EA8" w:rsidRPr="003162D3" w:rsidRDefault="00667E9A">
            <w:pPr>
              <w:jc w:val="center"/>
              <w:rPr>
                <w:rFonts w:ascii="Calibri" w:hAnsi="Calibri" w:cs="Calibri"/>
                <w:color w:val="000000" w:themeColor="text1"/>
                <w:sz w:val="22"/>
                <w:szCs w:val="22"/>
              </w:rPr>
            </w:pPr>
            <w:r>
              <w:rPr>
                <w:rFonts w:ascii="Calibri" w:hAnsi="Calibri" w:cs="Calibri"/>
                <w:color w:val="000000" w:themeColor="text1"/>
                <w:sz w:val="22"/>
                <w:szCs w:val="22"/>
              </w:rPr>
              <w:t>15</w:t>
            </w:r>
          </w:p>
        </w:tc>
      </w:tr>
      <w:tr w:rsidR="00DB71EE" w:rsidRPr="00A90F69" w14:paraId="683DF2ED" w14:textId="77777777" w:rsidTr="00934FC3">
        <w:trPr>
          <w:trHeight w:val="282"/>
        </w:trPr>
        <w:tc>
          <w:tcPr>
            <w:tcW w:w="908" w:type="dxa"/>
            <w:tcBorders>
              <w:top w:val="single" w:sz="4" w:space="0" w:color="365F91" w:themeColor="accent1" w:themeShade="BF"/>
              <w:left w:val="single" w:sz="4" w:space="0" w:color="948A54" w:themeColor="background2" w:themeShade="80"/>
              <w:bottom w:val="single" w:sz="4" w:space="0" w:color="365F91" w:themeColor="accent1" w:themeShade="BF"/>
            </w:tcBorders>
            <w:shd w:val="clear" w:color="auto" w:fill="auto"/>
          </w:tcPr>
          <w:p w14:paraId="4BA7AD1E" w14:textId="37498495" w:rsidR="00DB71EE" w:rsidRPr="00A90F69" w:rsidRDefault="00DF4EA8" w:rsidP="003D63BB">
            <w:pPr>
              <w:jc w:val="right"/>
              <w:rPr>
                <w:rFonts w:ascii="Calibri" w:hAnsi="Calibri" w:cs="Calibri"/>
                <w:color w:val="000000" w:themeColor="text1"/>
                <w:sz w:val="22"/>
                <w:szCs w:val="22"/>
              </w:rPr>
            </w:pPr>
            <w:r w:rsidRPr="00A90F69">
              <w:rPr>
                <w:rFonts w:ascii="Calibri" w:hAnsi="Calibri" w:cs="Calibri"/>
                <w:color w:val="000000" w:themeColor="text1"/>
                <w:sz w:val="22"/>
                <w:szCs w:val="22"/>
              </w:rPr>
              <w:t>3.2</w:t>
            </w:r>
          </w:p>
        </w:tc>
        <w:tc>
          <w:tcPr>
            <w:tcW w:w="7170" w:type="dxa"/>
            <w:gridSpan w:val="2"/>
            <w:tcBorders>
              <w:top w:val="single" w:sz="4" w:space="0" w:color="365F91" w:themeColor="accent1" w:themeShade="BF"/>
              <w:bottom w:val="single" w:sz="4" w:space="0" w:color="365F91" w:themeColor="accent1" w:themeShade="BF"/>
              <w:right w:val="dashSmallGap" w:sz="4" w:space="0" w:color="365F91" w:themeColor="accent1" w:themeShade="BF"/>
            </w:tcBorders>
            <w:shd w:val="clear" w:color="auto" w:fill="auto"/>
          </w:tcPr>
          <w:p w14:paraId="7AA94418" w14:textId="4463E1DD" w:rsidR="00DB71EE" w:rsidRPr="003162D3" w:rsidRDefault="00DB71EE">
            <w:pPr>
              <w:rPr>
                <w:rFonts w:ascii="Calibri" w:eastAsia="Calibri" w:hAnsi="Calibri" w:cs="Calibri"/>
                <w:iCs/>
                <w:color w:val="000000" w:themeColor="text1"/>
                <w:sz w:val="22"/>
                <w:szCs w:val="22"/>
              </w:rPr>
            </w:pPr>
            <w:r w:rsidRPr="003162D3">
              <w:rPr>
                <w:rFonts w:ascii="Calibri" w:eastAsia="Calibri" w:hAnsi="Calibri" w:cs="Calibri"/>
                <w:iCs/>
                <w:color w:val="000000" w:themeColor="text1"/>
                <w:sz w:val="22"/>
                <w:szCs w:val="22"/>
              </w:rPr>
              <w:t>Quality of overall portfolio</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4AA648A6" w14:textId="1AF54B9F" w:rsidR="00DB71EE" w:rsidRPr="003162D3" w:rsidRDefault="00DB71EE">
            <w:pPr>
              <w:jc w:val="center"/>
              <w:rPr>
                <w:rFonts w:ascii="Calibri" w:hAnsi="Calibri" w:cs="Calibri"/>
                <w:color w:val="000000" w:themeColor="text1"/>
                <w:sz w:val="22"/>
                <w:szCs w:val="22"/>
              </w:rPr>
            </w:pPr>
            <w:r w:rsidRPr="003162D3">
              <w:rPr>
                <w:rFonts w:ascii="Calibri" w:hAnsi="Calibri" w:cs="Calibri"/>
                <w:color w:val="000000" w:themeColor="text1"/>
                <w:sz w:val="22"/>
                <w:szCs w:val="22"/>
              </w:rPr>
              <w:t>10</w:t>
            </w:r>
          </w:p>
        </w:tc>
      </w:tr>
      <w:tr w:rsidR="0058083C" w:rsidRPr="00A90F69" w14:paraId="2E8C17E7" w14:textId="77777777" w:rsidTr="00934FC3">
        <w:trPr>
          <w:trHeight w:val="311"/>
        </w:trPr>
        <w:tc>
          <w:tcPr>
            <w:tcW w:w="908" w:type="dxa"/>
            <w:tcBorders>
              <w:top w:val="single" w:sz="4" w:space="0" w:color="365F91" w:themeColor="accent1" w:themeShade="BF"/>
              <w:left w:val="single" w:sz="4" w:space="0" w:color="948A54" w:themeColor="background2" w:themeShade="80"/>
              <w:bottom w:val="single" w:sz="4" w:space="0" w:color="365F91" w:themeColor="accent1" w:themeShade="BF"/>
            </w:tcBorders>
            <w:shd w:val="clear" w:color="auto" w:fill="auto"/>
            <w:hideMark/>
          </w:tcPr>
          <w:p w14:paraId="33ED278D" w14:textId="06915C6C" w:rsidR="0058083C" w:rsidRPr="00934FC3" w:rsidRDefault="00DF4EA8" w:rsidP="003D63BB">
            <w:pPr>
              <w:jc w:val="right"/>
              <w:rPr>
                <w:rFonts w:ascii="Calibri" w:hAnsi="Calibri" w:cs="Calibri"/>
                <w:color w:val="000000" w:themeColor="text1"/>
                <w:sz w:val="22"/>
                <w:szCs w:val="22"/>
              </w:rPr>
            </w:pPr>
            <w:r w:rsidRPr="00A90F69">
              <w:rPr>
                <w:rFonts w:ascii="Calibri" w:hAnsi="Calibri" w:cs="Calibri"/>
                <w:color w:val="000000" w:themeColor="text1"/>
                <w:sz w:val="22"/>
                <w:szCs w:val="22"/>
              </w:rPr>
              <w:t>3.3</w:t>
            </w:r>
          </w:p>
        </w:tc>
        <w:tc>
          <w:tcPr>
            <w:tcW w:w="7170" w:type="dxa"/>
            <w:gridSpan w:val="2"/>
            <w:tcBorders>
              <w:top w:val="single" w:sz="4" w:space="0" w:color="365F91" w:themeColor="accent1" w:themeShade="BF"/>
              <w:bottom w:val="single" w:sz="4" w:space="0" w:color="365F91" w:themeColor="accent1" w:themeShade="BF"/>
              <w:right w:val="dashSmallGap" w:sz="4" w:space="0" w:color="365F91" w:themeColor="accent1" w:themeShade="BF"/>
            </w:tcBorders>
            <w:shd w:val="clear" w:color="auto" w:fill="auto"/>
          </w:tcPr>
          <w:p w14:paraId="2C131D85" w14:textId="7BCE93B0" w:rsidR="0058083C" w:rsidRPr="00934FC3" w:rsidRDefault="00DF4EA8" w:rsidP="00A11542">
            <w:pPr>
              <w:jc w:val="both"/>
              <w:rPr>
                <w:rFonts w:ascii="Calibri" w:hAnsi="Calibri" w:cs="Calibri"/>
                <w:color w:val="000000" w:themeColor="text1"/>
                <w:sz w:val="22"/>
                <w:szCs w:val="22"/>
              </w:rPr>
            </w:pPr>
            <w:r w:rsidRPr="003162D3">
              <w:rPr>
                <w:rFonts w:ascii="Calibri" w:eastAsia="Calibri" w:hAnsi="Calibri" w:cs="Calibri"/>
                <w:iCs/>
                <w:color w:val="000000" w:themeColor="text1"/>
                <w:sz w:val="22"/>
                <w:szCs w:val="22"/>
              </w:rPr>
              <w:t>Creativity and novelty of work examples</w:t>
            </w:r>
          </w:p>
        </w:tc>
        <w:tc>
          <w:tcPr>
            <w:tcW w:w="1282" w:type="dxa"/>
            <w:tcBorders>
              <w:top w:val="single" w:sz="4" w:space="0" w:color="365F91" w:themeColor="accent1" w:themeShade="BF"/>
              <w:left w:val="dashSmallGap" w:sz="4" w:space="0" w:color="365F91" w:themeColor="accent1" w:themeShade="BF"/>
              <w:bottom w:val="single" w:sz="4" w:space="0" w:color="365F91" w:themeColor="accent1" w:themeShade="BF"/>
              <w:right w:val="single" w:sz="4" w:space="0" w:color="948A54" w:themeColor="background2" w:themeShade="80"/>
            </w:tcBorders>
            <w:shd w:val="clear" w:color="auto" w:fill="auto"/>
          </w:tcPr>
          <w:p w14:paraId="7460543A" w14:textId="3F04C3C5" w:rsidR="0058083C" w:rsidRPr="00934FC3" w:rsidRDefault="00A11542" w:rsidP="00A11542">
            <w:pPr>
              <w:jc w:val="center"/>
              <w:rPr>
                <w:rFonts w:ascii="Calibri" w:hAnsi="Calibri" w:cs="Calibri"/>
                <w:color w:val="000000" w:themeColor="text1"/>
                <w:sz w:val="22"/>
                <w:szCs w:val="22"/>
              </w:rPr>
            </w:pPr>
            <w:r>
              <w:rPr>
                <w:rFonts w:ascii="Calibri" w:hAnsi="Calibri" w:cs="Calibri"/>
                <w:color w:val="000000" w:themeColor="text1"/>
                <w:sz w:val="22"/>
                <w:szCs w:val="22"/>
              </w:rPr>
              <w:t>1</w:t>
            </w:r>
            <w:r w:rsidR="00C62C2C" w:rsidRPr="003162D3">
              <w:rPr>
                <w:rFonts w:ascii="Calibri" w:hAnsi="Calibri" w:cs="Calibri"/>
                <w:color w:val="000000" w:themeColor="text1"/>
                <w:sz w:val="22"/>
                <w:szCs w:val="22"/>
              </w:rPr>
              <w:t>5</w:t>
            </w:r>
          </w:p>
        </w:tc>
      </w:tr>
      <w:tr w:rsidR="0058083C" w:rsidRPr="00A90F69" w14:paraId="42FD7E67" w14:textId="77777777" w:rsidTr="00934FC3">
        <w:trPr>
          <w:trHeight w:val="562"/>
        </w:trPr>
        <w:tc>
          <w:tcPr>
            <w:tcW w:w="5111" w:type="dxa"/>
            <w:gridSpan w:val="2"/>
            <w:tcBorders>
              <w:top w:val="single" w:sz="4" w:space="0" w:color="365F91" w:themeColor="accent1" w:themeShade="BF"/>
              <w:right w:val="single" w:sz="4" w:space="0" w:color="948A54" w:themeColor="background2" w:themeShade="80"/>
            </w:tcBorders>
            <w:shd w:val="clear" w:color="auto" w:fill="auto"/>
          </w:tcPr>
          <w:p w14:paraId="4F7DC2DF" w14:textId="77777777" w:rsidR="0058083C" w:rsidRPr="00934FC3" w:rsidRDefault="0058083C" w:rsidP="003D63BB">
            <w:pPr>
              <w:jc w:val="right"/>
              <w:rPr>
                <w:rFonts w:ascii="Calibri" w:hAnsi="Calibri" w:cs="Calibri"/>
                <w:color w:val="000000" w:themeColor="text1"/>
                <w:sz w:val="22"/>
                <w:szCs w:val="22"/>
              </w:rPr>
            </w:pPr>
          </w:p>
        </w:tc>
        <w:tc>
          <w:tcPr>
            <w:tcW w:w="2967" w:type="dxa"/>
            <w:tcBorders>
              <w:top w:val="single" w:sz="4" w:space="0" w:color="365F91" w:themeColor="accent1" w:themeShade="BF"/>
              <w:left w:val="single" w:sz="4" w:space="0" w:color="948A54" w:themeColor="background2" w:themeShade="80"/>
              <w:bottom w:val="single" w:sz="4" w:space="0" w:color="948A54" w:themeColor="background2" w:themeShade="80"/>
              <w:right w:val="dashSmallGap" w:sz="4" w:space="0" w:color="365F91" w:themeColor="accent1" w:themeShade="BF"/>
            </w:tcBorders>
            <w:shd w:val="clear" w:color="auto" w:fill="auto"/>
          </w:tcPr>
          <w:p w14:paraId="26A9C991" w14:textId="77777777" w:rsidR="0058083C" w:rsidRPr="00934FC3" w:rsidRDefault="0058083C">
            <w:pPr>
              <w:jc w:val="right"/>
              <w:rPr>
                <w:rFonts w:ascii="Calibri" w:hAnsi="Calibri" w:cs="Calibri"/>
                <w:b/>
                <w:color w:val="000000" w:themeColor="text1"/>
                <w:sz w:val="22"/>
                <w:szCs w:val="22"/>
              </w:rPr>
            </w:pPr>
            <w:r w:rsidRPr="00934FC3">
              <w:rPr>
                <w:rFonts w:ascii="Calibri" w:hAnsi="Calibri" w:cs="Calibri"/>
                <w:b/>
                <w:color w:val="000000" w:themeColor="text1"/>
                <w:sz w:val="22"/>
                <w:szCs w:val="22"/>
              </w:rPr>
              <w:t xml:space="preserve">TOTAL POINTS OBTAINABLE: </w:t>
            </w:r>
          </w:p>
        </w:tc>
        <w:tc>
          <w:tcPr>
            <w:tcW w:w="1282" w:type="dxa"/>
            <w:tcBorders>
              <w:top w:val="single" w:sz="4" w:space="0" w:color="365F91" w:themeColor="accent1" w:themeShade="BF"/>
              <w:left w:val="dashSmallGap" w:sz="4" w:space="0" w:color="365F91" w:themeColor="accent1" w:themeShade="BF"/>
              <w:bottom w:val="single" w:sz="4" w:space="0" w:color="948A54" w:themeColor="background2" w:themeShade="80"/>
              <w:right w:val="single" w:sz="4" w:space="0" w:color="948A54" w:themeColor="background2" w:themeShade="80"/>
            </w:tcBorders>
            <w:shd w:val="clear" w:color="auto" w:fill="auto"/>
          </w:tcPr>
          <w:p w14:paraId="5AA6905F" w14:textId="77777777" w:rsidR="0058083C" w:rsidRPr="00934FC3" w:rsidRDefault="0058083C">
            <w:pPr>
              <w:jc w:val="center"/>
              <w:rPr>
                <w:rFonts w:ascii="Calibri" w:hAnsi="Calibri" w:cs="Calibri"/>
                <w:b/>
                <w:color w:val="000000" w:themeColor="text1"/>
                <w:sz w:val="22"/>
                <w:szCs w:val="22"/>
              </w:rPr>
            </w:pPr>
            <w:r w:rsidRPr="00934FC3">
              <w:rPr>
                <w:rFonts w:ascii="Calibri" w:hAnsi="Calibri" w:cs="Calibri"/>
                <w:b/>
                <w:color w:val="000000" w:themeColor="text1"/>
                <w:sz w:val="22"/>
                <w:szCs w:val="22"/>
              </w:rPr>
              <w:t>60</w:t>
            </w:r>
          </w:p>
        </w:tc>
      </w:tr>
    </w:tbl>
    <w:p w14:paraId="11E712DB" w14:textId="77777777" w:rsidR="0058083C" w:rsidRPr="00934FC3" w:rsidRDefault="0058083C" w:rsidP="003D63BB">
      <w:pPr>
        <w:rPr>
          <w:rFonts w:ascii="Calibri" w:hAnsi="Calibri" w:cs="Calibri"/>
          <w:sz w:val="22"/>
          <w:szCs w:val="22"/>
        </w:rPr>
      </w:pPr>
    </w:p>
    <w:p w14:paraId="68CB2270" w14:textId="77777777" w:rsidR="0058083C" w:rsidRPr="00934FC3" w:rsidRDefault="0058083C" w:rsidP="00A11542">
      <w:pPr>
        <w:rPr>
          <w:rFonts w:ascii="Calibri" w:hAnsi="Calibri" w:cs="Calibri"/>
          <w:i/>
          <w:sz w:val="22"/>
          <w:szCs w:val="22"/>
        </w:rPr>
      </w:pPr>
    </w:p>
    <w:p w14:paraId="53F51C72" w14:textId="685D5891" w:rsidR="0058083C" w:rsidRPr="00934FC3" w:rsidRDefault="00170964" w:rsidP="00A11542">
      <w:pPr>
        <w:keepNext/>
        <w:keepLines/>
        <w:tabs>
          <w:tab w:val="left" w:pos="1180"/>
        </w:tabs>
        <w:spacing w:before="47" w:after="60"/>
        <w:ind w:right="272"/>
        <w:rPr>
          <w:rFonts w:ascii="Calibri" w:eastAsia="Calibri" w:hAnsi="Calibri" w:cs="Calibri"/>
          <w:b/>
          <w:iCs/>
          <w:color w:val="000000" w:themeColor="text1"/>
          <w:sz w:val="22"/>
          <w:szCs w:val="22"/>
          <w:u w:val="single"/>
        </w:rPr>
      </w:pPr>
      <w:r>
        <w:rPr>
          <w:rFonts w:ascii="Calibri" w:eastAsia="Calibri" w:hAnsi="Calibri" w:cs="Calibri"/>
          <w:b/>
          <w:iCs/>
          <w:color w:val="000000" w:themeColor="text1"/>
          <w:sz w:val="22"/>
          <w:szCs w:val="22"/>
          <w:u w:val="single"/>
        </w:rPr>
        <w:t>Round 2</w:t>
      </w:r>
      <w:r w:rsidR="0058083C" w:rsidRPr="00934FC3">
        <w:rPr>
          <w:rFonts w:ascii="Calibri" w:eastAsia="Calibri" w:hAnsi="Calibri" w:cs="Calibri"/>
          <w:b/>
          <w:iCs/>
          <w:color w:val="000000" w:themeColor="text1"/>
          <w:sz w:val="22"/>
          <w:szCs w:val="22"/>
          <w:u w:val="single"/>
        </w:rPr>
        <w:t xml:space="preserve"> – interview/presentation (20 points)</w:t>
      </w:r>
    </w:p>
    <w:p w14:paraId="7D51219E" w14:textId="64BA3BEF" w:rsidR="0058083C" w:rsidRPr="00934FC3" w:rsidRDefault="0058083C" w:rsidP="00A11542">
      <w:pPr>
        <w:pStyle w:val="ListParagraph"/>
        <w:keepNext/>
        <w:keepLines/>
        <w:tabs>
          <w:tab w:val="left" w:pos="1180"/>
        </w:tabs>
        <w:spacing w:before="47" w:after="240" w:line="240" w:lineRule="auto"/>
        <w:ind w:left="0" w:right="272"/>
        <w:rPr>
          <w:rFonts w:ascii="Calibri" w:eastAsia="Calibri" w:hAnsi="Calibri" w:cs="Calibri"/>
          <w:iCs/>
          <w:color w:val="000000" w:themeColor="text1"/>
          <w:lang w:val="en-AU"/>
        </w:rPr>
      </w:pPr>
      <w:r w:rsidRPr="00934FC3">
        <w:rPr>
          <w:rFonts w:ascii="Calibri" w:eastAsia="Calibri" w:hAnsi="Calibri" w:cs="Calibri"/>
          <w:iCs/>
          <w:color w:val="000000" w:themeColor="text1"/>
          <w:lang w:val="en-AU"/>
        </w:rPr>
        <w:t>Vendors scoring</w:t>
      </w:r>
      <w:r w:rsidRPr="00934FC3">
        <w:rPr>
          <w:rFonts w:ascii="Calibri" w:eastAsia="Calibri" w:hAnsi="Calibri" w:cs="Calibri"/>
          <w:b/>
          <w:iCs/>
          <w:color w:val="000000" w:themeColor="text1"/>
          <w:lang w:val="en-AU"/>
        </w:rPr>
        <w:t xml:space="preserve"> </w:t>
      </w:r>
      <w:r w:rsidR="009B13BB" w:rsidRPr="00934FC3">
        <w:rPr>
          <w:rFonts w:ascii="Calibri" w:eastAsia="Calibri" w:hAnsi="Calibri" w:cs="Calibri"/>
          <w:b/>
          <w:iCs/>
          <w:color w:val="000000" w:themeColor="text1"/>
          <w:lang w:val="en-AU"/>
        </w:rPr>
        <w:t>5</w:t>
      </w:r>
      <w:r w:rsidRPr="00934FC3">
        <w:rPr>
          <w:rFonts w:ascii="Calibri" w:eastAsia="Calibri" w:hAnsi="Calibri" w:cs="Calibri"/>
          <w:b/>
          <w:iCs/>
          <w:color w:val="000000" w:themeColor="text1"/>
          <w:lang w:val="en-AU"/>
        </w:rPr>
        <w:t>0</w:t>
      </w:r>
      <w:r w:rsidRPr="00934FC3">
        <w:rPr>
          <w:rFonts w:ascii="Calibri" w:eastAsia="Calibri" w:hAnsi="Calibri" w:cs="Calibri"/>
          <w:iCs/>
          <w:color w:val="000000" w:themeColor="text1"/>
          <w:lang w:val="en-AU"/>
        </w:rPr>
        <w:t xml:space="preserve"> points or more in </w:t>
      </w:r>
      <w:r w:rsidR="00A11542">
        <w:rPr>
          <w:rFonts w:ascii="Calibri" w:eastAsia="Calibri" w:hAnsi="Calibri" w:cs="Calibri"/>
          <w:iCs/>
          <w:color w:val="000000" w:themeColor="text1"/>
          <w:lang w:val="en-AU"/>
        </w:rPr>
        <w:t>Round 1</w:t>
      </w:r>
      <w:r w:rsidRPr="00934FC3">
        <w:rPr>
          <w:rFonts w:ascii="Calibri" w:eastAsia="Calibri" w:hAnsi="Calibri" w:cs="Calibri"/>
          <w:iCs/>
          <w:color w:val="000000" w:themeColor="text1"/>
          <w:lang w:val="en-AU"/>
        </w:rPr>
        <w:t xml:space="preserve"> will be invited to present their proposal and their core staff for further assessment.</w:t>
      </w:r>
    </w:p>
    <w:p w14:paraId="4E5AC16F" w14:textId="30CAAD32" w:rsidR="0058083C" w:rsidRPr="00934FC3" w:rsidRDefault="0058083C" w:rsidP="00A11542">
      <w:pPr>
        <w:keepNext/>
        <w:keepLines/>
        <w:tabs>
          <w:tab w:val="left" w:pos="1180"/>
        </w:tabs>
        <w:spacing w:before="47" w:after="240"/>
        <w:ind w:right="272"/>
        <w:rPr>
          <w:rFonts w:ascii="Calibri" w:eastAsia="Calibri" w:hAnsi="Calibri" w:cs="Calibri"/>
          <w:iCs/>
          <w:color w:val="000000" w:themeColor="text1"/>
          <w:sz w:val="22"/>
          <w:szCs w:val="22"/>
          <w:lang w:val="en-AU"/>
        </w:rPr>
      </w:pPr>
      <w:r w:rsidRPr="00934FC3">
        <w:rPr>
          <w:rFonts w:ascii="Calibri" w:eastAsia="Calibri" w:hAnsi="Calibri" w:cs="Calibri"/>
          <w:iCs/>
          <w:color w:val="000000" w:themeColor="text1"/>
          <w:sz w:val="22"/>
          <w:szCs w:val="22"/>
        </w:rPr>
        <w:t xml:space="preserve">A minimum of </w:t>
      </w:r>
      <w:r w:rsidRPr="00934FC3">
        <w:rPr>
          <w:rFonts w:ascii="Calibri" w:eastAsia="Calibri" w:hAnsi="Calibri" w:cs="Calibri"/>
          <w:b/>
          <w:iCs/>
          <w:color w:val="000000" w:themeColor="text1"/>
          <w:sz w:val="22"/>
          <w:szCs w:val="22"/>
        </w:rPr>
        <w:t>15</w:t>
      </w:r>
      <w:r w:rsidRPr="00934FC3">
        <w:rPr>
          <w:rFonts w:ascii="Calibri" w:eastAsia="Calibri" w:hAnsi="Calibri" w:cs="Calibri"/>
          <w:iCs/>
          <w:color w:val="000000" w:themeColor="text1"/>
          <w:sz w:val="22"/>
          <w:szCs w:val="22"/>
        </w:rPr>
        <w:t> points will be required for proposers to qualify for the financial evaluation.</w:t>
      </w:r>
      <w:r w:rsidR="00A11542" w:rsidRPr="00934FC3">
        <w:rPr>
          <w:rFonts w:ascii="Calibri" w:hAnsi="Calibri" w:cs="Calibri"/>
          <w:sz w:val="22"/>
          <w:szCs w:val="22"/>
        </w:rPr>
        <w:t xml:space="preserve"> </w:t>
      </w:r>
      <w:r w:rsidR="00A11542" w:rsidRPr="00934FC3">
        <w:rPr>
          <w:rFonts w:ascii="Calibri" w:hAnsi="Calibri" w:cs="Calibri"/>
          <w:sz w:val="22"/>
          <w:szCs w:val="22"/>
          <w:u w:val="single"/>
        </w:rPr>
        <w:t>All other proposals will be disqualified for further evaluation.</w:t>
      </w:r>
      <w:r w:rsidR="00A11542" w:rsidRPr="00934FC3">
        <w:rPr>
          <w:rFonts w:ascii="Calibri" w:hAnsi="Calibri" w:cs="Calibri"/>
          <w:sz w:val="22"/>
          <w:szCs w:val="22"/>
        </w:rPr>
        <w:t xml:space="preserve">  </w:t>
      </w:r>
    </w:p>
    <w:p w14:paraId="65D5E9D8" w14:textId="2A3CD6C8" w:rsidR="00AE19A1" w:rsidRPr="00934FC3" w:rsidRDefault="00AE19A1" w:rsidP="00A11542">
      <w:pPr>
        <w:pStyle w:val="Heading2"/>
        <w:rPr>
          <w:sz w:val="22"/>
          <w:szCs w:val="22"/>
        </w:rPr>
      </w:pPr>
    </w:p>
    <w:p w14:paraId="1471BA6E" w14:textId="77777777" w:rsidR="00AE19A1" w:rsidRPr="00934FC3" w:rsidRDefault="00AE19A1" w:rsidP="00EC4739">
      <w:pPr>
        <w:pStyle w:val="Heading2"/>
      </w:pPr>
      <w:r w:rsidRPr="00934FC3">
        <w:t>Financial evaluation (20 points)</w:t>
      </w:r>
    </w:p>
    <w:p w14:paraId="6A09C541" w14:textId="689CEC4F" w:rsidR="00AE19A1" w:rsidRPr="00934FC3" w:rsidRDefault="00AE19A1" w:rsidP="00EC4739">
      <w:pPr>
        <w:spacing w:after="240"/>
        <w:rPr>
          <w:rFonts w:ascii="Calibri" w:hAnsi="Calibri" w:cs="Calibri"/>
          <w:sz w:val="22"/>
          <w:szCs w:val="22"/>
          <w:lang w:val="en-AU"/>
        </w:rPr>
      </w:pPr>
      <w:r w:rsidRPr="00934FC3">
        <w:rPr>
          <w:rFonts w:ascii="Calibri" w:hAnsi="Calibri" w:cs="Calibri"/>
          <w:sz w:val="22"/>
          <w:szCs w:val="22"/>
          <w:lang w:val="en-AU"/>
        </w:rPr>
        <w:t xml:space="preserve">Proposals judged to be technically qualified will then be evaluated on </w:t>
      </w:r>
      <w:r w:rsidR="00141B71" w:rsidRPr="00934FC3">
        <w:rPr>
          <w:rFonts w:ascii="Calibri" w:hAnsi="Calibri" w:cs="Calibri"/>
          <w:sz w:val="22"/>
          <w:szCs w:val="22"/>
          <w:lang w:val="en-AU"/>
        </w:rPr>
        <w:t>their financial proposal</w:t>
      </w:r>
      <w:r w:rsidRPr="00934FC3">
        <w:rPr>
          <w:rFonts w:ascii="Calibri" w:hAnsi="Calibri" w:cs="Calibri"/>
          <w:sz w:val="22"/>
          <w:szCs w:val="22"/>
          <w:lang w:val="en-AU"/>
        </w:rPr>
        <w:t xml:space="preserve"> which should be</w:t>
      </w:r>
      <w:r w:rsidRPr="00934FC3">
        <w:rPr>
          <w:rFonts w:ascii="Calibri" w:hAnsi="Calibri" w:cs="Calibri"/>
          <w:sz w:val="22"/>
          <w:szCs w:val="22"/>
        </w:rPr>
        <w:t xml:space="preserve"> submitted in the format outlined in </w:t>
      </w:r>
      <w:r w:rsidRPr="00934FC3">
        <w:rPr>
          <w:rFonts w:ascii="Calibri" w:hAnsi="Calibri" w:cs="Calibri"/>
          <w:i/>
          <w:iCs/>
          <w:sz w:val="22"/>
          <w:szCs w:val="22"/>
        </w:rPr>
        <w:t xml:space="preserve">Annex </w:t>
      </w:r>
      <w:r w:rsidR="00EC4739">
        <w:rPr>
          <w:rFonts w:ascii="Calibri" w:hAnsi="Calibri" w:cs="Calibri"/>
          <w:i/>
          <w:iCs/>
          <w:sz w:val="22"/>
          <w:szCs w:val="22"/>
        </w:rPr>
        <w:t>D</w:t>
      </w:r>
      <w:r w:rsidRPr="00934FC3">
        <w:rPr>
          <w:rFonts w:ascii="Calibri" w:hAnsi="Calibri" w:cs="Calibri"/>
          <w:sz w:val="22"/>
          <w:szCs w:val="22"/>
        </w:rPr>
        <w:t>.</w:t>
      </w:r>
      <w:r w:rsidR="00141B71" w:rsidRPr="00934FC3">
        <w:rPr>
          <w:rFonts w:ascii="Calibri" w:hAnsi="Calibri" w:cs="Calibri"/>
          <w:sz w:val="22"/>
          <w:szCs w:val="22"/>
        </w:rPr>
        <w:t xml:space="preserve"> The financial evaluation will be conducted per each category separately.</w:t>
      </w:r>
    </w:p>
    <w:p w14:paraId="13E150C4" w14:textId="127AAC91" w:rsidR="00AE19A1" w:rsidRPr="00934FC3" w:rsidRDefault="00AE19A1" w:rsidP="00EC4739">
      <w:pPr>
        <w:spacing w:after="240"/>
        <w:rPr>
          <w:rFonts w:ascii="Calibri" w:hAnsi="Calibri" w:cs="Calibri"/>
          <w:sz w:val="22"/>
          <w:szCs w:val="22"/>
        </w:rPr>
      </w:pPr>
      <w:r w:rsidRPr="00934FC3">
        <w:rPr>
          <w:rFonts w:ascii="Calibri" w:hAnsi="Calibri" w:cs="Calibri"/>
          <w:sz w:val="22"/>
          <w:szCs w:val="22"/>
        </w:rPr>
        <w:t xml:space="preserve">Price quotations will be awarded a relative score, with a maximum score allocated of 20 points. </w:t>
      </w:r>
    </w:p>
    <w:p w14:paraId="79C2B102" w14:textId="6B22B2CE" w:rsidR="00141B71" w:rsidRPr="00934FC3" w:rsidRDefault="00170964" w:rsidP="00EC4739">
      <w:pPr>
        <w:pStyle w:val="Default"/>
        <w:rPr>
          <w:rFonts w:ascii="Calibri" w:eastAsia="Times New Roman" w:hAnsi="Calibri" w:cs="Calibri"/>
          <w:color w:val="auto"/>
          <w:sz w:val="22"/>
          <w:szCs w:val="22"/>
          <w:lang w:val="en-AU"/>
        </w:rPr>
      </w:pPr>
      <w:r>
        <w:rPr>
          <w:rFonts w:ascii="Calibri" w:eastAsia="Times New Roman" w:hAnsi="Calibri" w:cs="Calibri"/>
          <w:color w:val="auto"/>
          <w:sz w:val="22"/>
          <w:szCs w:val="22"/>
          <w:lang w:val="en-AU"/>
        </w:rPr>
        <w:t xml:space="preserve">Financial evaluations will be conducted separately for </w:t>
      </w:r>
      <w:r w:rsidRPr="00170964">
        <w:rPr>
          <w:rFonts w:ascii="Calibri" w:eastAsia="Times New Roman" w:hAnsi="Calibri" w:cs="Calibri"/>
          <w:b/>
          <w:color w:val="auto"/>
          <w:sz w:val="22"/>
          <w:szCs w:val="22"/>
          <w:u w:val="single"/>
          <w:lang w:val="en-AU"/>
        </w:rPr>
        <w:t>each category</w:t>
      </w:r>
      <w:r>
        <w:rPr>
          <w:rFonts w:ascii="Calibri" w:eastAsia="Times New Roman" w:hAnsi="Calibri" w:cs="Calibri"/>
          <w:color w:val="auto"/>
          <w:sz w:val="22"/>
          <w:szCs w:val="22"/>
          <w:lang w:val="en-AU"/>
        </w:rPr>
        <w:t xml:space="preserve">. </w:t>
      </w:r>
      <w:r w:rsidR="00141B71" w:rsidRPr="00934FC3">
        <w:rPr>
          <w:rFonts w:ascii="Calibri" w:eastAsia="Times New Roman" w:hAnsi="Calibri" w:cs="Calibri"/>
          <w:color w:val="auto"/>
          <w:sz w:val="22"/>
          <w:szCs w:val="22"/>
          <w:lang w:val="en-AU"/>
        </w:rPr>
        <w:t>A proposal offering the lowest total costs in</w:t>
      </w:r>
      <w:r>
        <w:rPr>
          <w:rFonts w:ascii="Calibri" w:eastAsia="Times New Roman" w:hAnsi="Calibri" w:cs="Calibri"/>
          <w:color w:val="auto"/>
          <w:sz w:val="22"/>
          <w:szCs w:val="22"/>
          <w:lang w:val="en-AU"/>
        </w:rPr>
        <w:t xml:space="preserve"> a certain </w:t>
      </w:r>
      <w:r w:rsidRPr="00170964">
        <w:rPr>
          <w:rFonts w:ascii="Calibri" w:eastAsia="Times New Roman" w:hAnsi="Calibri" w:cs="Calibri"/>
          <w:color w:val="auto"/>
          <w:sz w:val="22"/>
          <w:szCs w:val="22"/>
          <w:lang w:val="en-AU"/>
        </w:rPr>
        <w:t>category</w:t>
      </w:r>
      <w:r w:rsidR="00141B71" w:rsidRPr="00934FC3">
        <w:rPr>
          <w:rFonts w:ascii="Calibri" w:eastAsia="Times New Roman" w:hAnsi="Calibri" w:cs="Calibri"/>
          <w:color w:val="auto"/>
          <w:sz w:val="22"/>
          <w:szCs w:val="22"/>
          <w:lang w:val="en-AU"/>
        </w:rPr>
        <w:t xml:space="preserve"> will be awarded 20 points, all other price proposals receive scores in inverse proportion per the following formula: </w:t>
      </w:r>
    </w:p>
    <w:p w14:paraId="3D0DA4DE" w14:textId="77777777" w:rsidR="00141B71" w:rsidRPr="00934FC3" w:rsidRDefault="00141B71">
      <w:pPr>
        <w:pStyle w:val="Default"/>
        <w:ind w:left="720"/>
        <w:rPr>
          <w:rFonts w:ascii="Calibri" w:eastAsia="Times New Roman" w:hAnsi="Calibri" w:cs="Calibri"/>
          <w:color w:val="auto"/>
          <w:sz w:val="22"/>
          <w:szCs w:val="22"/>
          <w:lang w:val="en-AU"/>
        </w:rPr>
      </w:pPr>
    </w:p>
    <w:p w14:paraId="4F7ABE53" w14:textId="77777777" w:rsidR="00141B71" w:rsidRPr="00934FC3" w:rsidRDefault="00141B71">
      <w:pPr>
        <w:pStyle w:val="Default"/>
        <w:rPr>
          <w:rFonts w:ascii="Calibri" w:eastAsia="Times New Roman" w:hAnsi="Calibri" w:cs="Calibri"/>
          <w:color w:val="auto"/>
          <w:sz w:val="22"/>
          <w:szCs w:val="22"/>
          <w:lang w:val="en-AU"/>
        </w:rPr>
      </w:pPr>
      <w:r w:rsidRPr="00934FC3">
        <w:rPr>
          <w:rFonts w:ascii="Calibri" w:eastAsia="Times New Roman" w:hAnsi="Calibri" w:cs="Calibri"/>
          <w:color w:val="auto"/>
          <w:sz w:val="22"/>
          <w:szCs w:val="22"/>
          <w:lang w:val="en-AU"/>
        </w:rPr>
        <w:t xml:space="preserve">Score for price proposal X = (Maximum score for price proposal (e.g. 20) * Price of lowest priced proposal) / Price of proposal X </w:t>
      </w:r>
    </w:p>
    <w:p w14:paraId="073AE728" w14:textId="77777777" w:rsidR="00141B71" w:rsidRPr="00934FC3" w:rsidRDefault="00141B71">
      <w:pPr>
        <w:spacing w:after="240"/>
        <w:rPr>
          <w:rFonts w:ascii="Calibri" w:hAnsi="Calibri" w:cs="Calibri"/>
          <w:sz w:val="22"/>
          <w:szCs w:val="22"/>
        </w:rPr>
      </w:pPr>
    </w:p>
    <w:p w14:paraId="45E4363C" w14:textId="77777777" w:rsidR="00AE19A1" w:rsidRPr="00E27ED3" w:rsidRDefault="00AE19A1">
      <w:pPr>
        <w:pStyle w:val="Heading2"/>
      </w:pPr>
      <w:r w:rsidRPr="00E27ED3">
        <w:t>Awards</w:t>
      </w:r>
    </w:p>
    <w:p w14:paraId="5F017D21" w14:textId="77777777" w:rsidR="00AE19A1" w:rsidRPr="00934FC3" w:rsidRDefault="00AE19A1">
      <w:pPr>
        <w:spacing w:after="240"/>
        <w:rPr>
          <w:rFonts w:ascii="Calibri" w:hAnsi="Calibri" w:cs="Calibri"/>
          <w:sz w:val="22"/>
          <w:szCs w:val="22"/>
        </w:rPr>
      </w:pPr>
      <w:r w:rsidRPr="00934FC3">
        <w:rPr>
          <w:rFonts w:ascii="Calibri" w:hAnsi="Calibri" w:cs="Calibri"/>
          <w:sz w:val="22"/>
          <w:szCs w:val="22"/>
        </w:rPr>
        <w:t xml:space="preserve">The proposals obtaining the minimum </w:t>
      </w:r>
      <w:r w:rsidRPr="00934FC3">
        <w:rPr>
          <w:rFonts w:ascii="Calibri" w:hAnsi="Calibri" w:cs="Calibri"/>
          <w:b/>
          <w:sz w:val="22"/>
          <w:szCs w:val="22"/>
          <w:u w:val="single"/>
        </w:rPr>
        <w:t>80</w:t>
      </w:r>
      <w:r w:rsidRPr="00934FC3">
        <w:rPr>
          <w:rFonts w:ascii="Calibri" w:hAnsi="Calibri" w:cs="Calibri"/>
          <w:sz w:val="22"/>
          <w:szCs w:val="22"/>
          <w:u w:val="single"/>
        </w:rPr>
        <w:t xml:space="preserve"> points and higher</w:t>
      </w:r>
      <w:r w:rsidRPr="00934FC3">
        <w:rPr>
          <w:rFonts w:ascii="Calibri" w:hAnsi="Calibri" w:cs="Calibri"/>
          <w:sz w:val="22"/>
          <w:szCs w:val="22"/>
        </w:rPr>
        <w:t xml:space="preserve"> after adding the scores for the technical and financial offers are the proposals that offer best value for money and will be recommended for award of the contract.</w:t>
      </w:r>
    </w:p>
    <w:p w14:paraId="1ED2E540" w14:textId="77F6AFEB" w:rsidR="0043689F" w:rsidRPr="00934FC3" w:rsidRDefault="0043689F">
      <w:pPr>
        <w:tabs>
          <w:tab w:val="left" w:pos="1180"/>
        </w:tabs>
        <w:spacing w:before="240" w:after="240"/>
        <w:ind w:right="274"/>
        <w:rPr>
          <w:rFonts w:ascii="Calibri" w:hAnsi="Calibri" w:cs="Calibri"/>
          <w:sz w:val="22"/>
          <w:szCs w:val="22"/>
        </w:rPr>
      </w:pPr>
      <w:r w:rsidRPr="00934FC3">
        <w:rPr>
          <w:rFonts w:ascii="Calibri" w:hAnsi="Calibri" w:cs="Calibri"/>
          <w:b/>
          <w:color w:val="000000" w:themeColor="text1"/>
          <w:sz w:val="22"/>
          <w:szCs w:val="22"/>
        </w:rPr>
        <w:t xml:space="preserve">IMPORTANT: </w:t>
      </w:r>
      <w:r w:rsidRPr="00934FC3">
        <w:rPr>
          <w:rFonts w:ascii="Calibri" w:hAnsi="Calibri" w:cs="Calibri"/>
          <w:sz w:val="22"/>
          <w:szCs w:val="22"/>
        </w:rPr>
        <w:t>UNICEF may award an LTA for all services submitted in the bid, or for specific category only, depending on the technical strengths and expertise of the prospective proposers following a comprehensive evaluation as indicated in Section VI Evaluation Process and Method.</w:t>
      </w:r>
    </w:p>
    <w:p w14:paraId="541C58D4" w14:textId="4DCA0171" w:rsidR="00AE19A1" w:rsidRPr="00522112" w:rsidRDefault="0075628D">
      <w:pPr>
        <w:jc w:val="center"/>
        <w:rPr>
          <w:rFonts w:asciiTheme="majorHAnsi" w:hAnsiTheme="majorHAnsi" w:cstheme="majorHAnsi"/>
        </w:rPr>
      </w:pPr>
      <w:r>
        <w:rPr>
          <w:rFonts w:asciiTheme="majorHAnsi" w:hAnsiTheme="majorHAnsi" w:cstheme="majorHAnsi"/>
        </w:rPr>
        <w:t>***</w:t>
      </w:r>
    </w:p>
    <w:sectPr w:rsidR="00AE19A1" w:rsidRPr="00522112" w:rsidSect="0001550D">
      <w:headerReference w:type="even" r:id="rId17"/>
      <w:headerReference w:type="default" r:id="rId18"/>
      <w:footerReference w:type="even" r:id="rId19"/>
      <w:footerReference w:type="default" r:id="rId20"/>
      <w:headerReference w:type="first" r:id="rId21"/>
      <w:footerReference w:type="first" r:id="rId22"/>
      <w:pgSz w:w="12240" w:h="15840"/>
      <w:pgMar w:top="792"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2E02F" w14:textId="77777777" w:rsidR="00D05B1E" w:rsidRDefault="00D05B1E">
      <w:r>
        <w:separator/>
      </w:r>
    </w:p>
  </w:endnote>
  <w:endnote w:type="continuationSeparator" w:id="0">
    <w:p w14:paraId="6B26B6F0" w14:textId="77777777" w:rsidR="00D05B1E" w:rsidRDefault="00D05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altName w:val="Cambria Math"/>
    <w:charset w:val="00"/>
    <w:family w:val="swiss"/>
    <w:pitch w:val="variable"/>
    <w:sig w:usb0="600002F7" w:usb1="02000001" w:usb2="00000000" w:usb3="00000000" w:csb0="0000019F" w:csb1="00000000"/>
  </w:font>
  <w:font w:name="Montserrat">
    <w:altName w:val="Calibri"/>
    <w:charset w:val="4D"/>
    <w:family w:val="auto"/>
    <w:pitch w:val="variable"/>
    <w:sig w:usb0="8000002F" w:usb1="4000204A" w:usb2="00000000" w:usb3="00000000" w:csb0="00000001"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E1A9A" w14:textId="77777777" w:rsidR="00793EEE" w:rsidRDefault="00793E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25F256C7" w14:paraId="30286704" w14:textId="77777777" w:rsidTr="718139D0">
      <w:tc>
        <w:tcPr>
          <w:tcW w:w="3120" w:type="dxa"/>
        </w:tcPr>
        <w:p w14:paraId="4AAC26D3" w14:textId="1A326182" w:rsidR="25F256C7" w:rsidRDefault="25F256C7" w:rsidP="0001550D">
          <w:pPr>
            <w:pStyle w:val="Header"/>
            <w:ind w:left="-115"/>
          </w:pPr>
        </w:p>
      </w:tc>
      <w:tc>
        <w:tcPr>
          <w:tcW w:w="3120" w:type="dxa"/>
        </w:tcPr>
        <w:p w14:paraId="3B57CB2A" w14:textId="6498EE7C" w:rsidR="25F256C7" w:rsidRDefault="25F256C7" w:rsidP="0001550D">
          <w:pPr>
            <w:pStyle w:val="Header"/>
            <w:jc w:val="center"/>
          </w:pPr>
        </w:p>
      </w:tc>
      <w:tc>
        <w:tcPr>
          <w:tcW w:w="3120" w:type="dxa"/>
        </w:tcPr>
        <w:p w14:paraId="62A1FB6D" w14:textId="6D8875F2" w:rsidR="25F256C7" w:rsidRDefault="25F256C7" w:rsidP="0001550D">
          <w:pPr>
            <w:pStyle w:val="Header"/>
            <w:ind w:right="-115"/>
            <w:jc w:val="right"/>
          </w:pPr>
        </w:p>
      </w:tc>
    </w:tr>
  </w:tbl>
  <w:p w14:paraId="6B606F6D" w14:textId="5259C97A" w:rsidR="25F256C7" w:rsidRDefault="25F256C7" w:rsidP="000155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871E7" w14:textId="77777777" w:rsidR="00793EEE" w:rsidRDefault="00793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05F94" w14:textId="77777777" w:rsidR="00D05B1E" w:rsidRDefault="00D05B1E">
      <w:r>
        <w:separator/>
      </w:r>
    </w:p>
  </w:footnote>
  <w:footnote w:type="continuationSeparator" w:id="0">
    <w:p w14:paraId="4128CA8C" w14:textId="77777777" w:rsidR="00D05B1E" w:rsidRDefault="00D05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2CBA1" w14:textId="77777777" w:rsidR="00793EEE" w:rsidRDefault="00793E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F241B" w14:textId="77777777" w:rsidR="0058083C" w:rsidRDefault="0058083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EBE4D" w14:textId="77777777" w:rsidR="00793EEE" w:rsidRDefault="00793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4C4C"/>
    <w:multiLevelType w:val="hybridMultilevel"/>
    <w:tmpl w:val="6EEE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B4217B"/>
    <w:multiLevelType w:val="hybridMultilevel"/>
    <w:tmpl w:val="DCBE0A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034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9B1347"/>
    <w:multiLevelType w:val="multilevel"/>
    <w:tmpl w:val="7B5A9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64530C"/>
    <w:multiLevelType w:val="hybridMultilevel"/>
    <w:tmpl w:val="E8F23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082C96"/>
    <w:multiLevelType w:val="multilevel"/>
    <w:tmpl w:val="70782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76338"/>
    <w:multiLevelType w:val="multilevel"/>
    <w:tmpl w:val="A6C2108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4D01C4"/>
    <w:multiLevelType w:val="hybridMultilevel"/>
    <w:tmpl w:val="0B426822"/>
    <w:lvl w:ilvl="0" w:tplc="D4CAC744">
      <w:start w:val="1"/>
      <w:numFmt w:val="lowerLetter"/>
      <w:lvlText w:val="%1)"/>
      <w:lvlJc w:val="left"/>
      <w:pPr>
        <w:ind w:left="240" w:hanging="360"/>
      </w:pPr>
      <w:rPr>
        <w:rFonts w:hint="default"/>
      </w:rPr>
    </w:lvl>
    <w:lvl w:ilvl="1" w:tplc="04090019" w:tentative="1">
      <w:start w:val="1"/>
      <w:numFmt w:val="lowerLetter"/>
      <w:lvlText w:val="%2."/>
      <w:lvlJc w:val="left"/>
      <w:pPr>
        <w:ind w:left="960" w:hanging="360"/>
      </w:pPr>
    </w:lvl>
    <w:lvl w:ilvl="2" w:tplc="0409001B" w:tentative="1">
      <w:start w:val="1"/>
      <w:numFmt w:val="lowerRoman"/>
      <w:lvlText w:val="%3."/>
      <w:lvlJc w:val="right"/>
      <w:pPr>
        <w:ind w:left="1680" w:hanging="180"/>
      </w:pPr>
    </w:lvl>
    <w:lvl w:ilvl="3" w:tplc="0409000F" w:tentative="1">
      <w:start w:val="1"/>
      <w:numFmt w:val="decimal"/>
      <w:lvlText w:val="%4."/>
      <w:lvlJc w:val="left"/>
      <w:pPr>
        <w:ind w:left="2400" w:hanging="360"/>
      </w:pPr>
    </w:lvl>
    <w:lvl w:ilvl="4" w:tplc="04090019" w:tentative="1">
      <w:start w:val="1"/>
      <w:numFmt w:val="lowerLetter"/>
      <w:lvlText w:val="%5."/>
      <w:lvlJc w:val="left"/>
      <w:pPr>
        <w:ind w:left="3120" w:hanging="360"/>
      </w:pPr>
    </w:lvl>
    <w:lvl w:ilvl="5" w:tplc="0409001B" w:tentative="1">
      <w:start w:val="1"/>
      <w:numFmt w:val="lowerRoman"/>
      <w:lvlText w:val="%6."/>
      <w:lvlJc w:val="right"/>
      <w:pPr>
        <w:ind w:left="3840" w:hanging="180"/>
      </w:pPr>
    </w:lvl>
    <w:lvl w:ilvl="6" w:tplc="0409000F" w:tentative="1">
      <w:start w:val="1"/>
      <w:numFmt w:val="decimal"/>
      <w:lvlText w:val="%7."/>
      <w:lvlJc w:val="left"/>
      <w:pPr>
        <w:ind w:left="4560" w:hanging="360"/>
      </w:pPr>
    </w:lvl>
    <w:lvl w:ilvl="7" w:tplc="04090019" w:tentative="1">
      <w:start w:val="1"/>
      <w:numFmt w:val="lowerLetter"/>
      <w:lvlText w:val="%8."/>
      <w:lvlJc w:val="left"/>
      <w:pPr>
        <w:ind w:left="5280" w:hanging="360"/>
      </w:pPr>
    </w:lvl>
    <w:lvl w:ilvl="8" w:tplc="0409001B" w:tentative="1">
      <w:start w:val="1"/>
      <w:numFmt w:val="lowerRoman"/>
      <w:lvlText w:val="%9."/>
      <w:lvlJc w:val="right"/>
      <w:pPr>
        <w:ind w:left="6000" w:hanging="180"/>
      </w:pPr>
    </w:lvl>
  </w:abstractNum>
  <w:abstractNum w:abstractNumId="8" w15:restartNumberingAfterBreak="0">
    <w:nsid w:val="26537186"/>
    <w:multiLevelType w:val="multilevel"/>
    <w:tmpl w:val="CB1465E6"/>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A08257E"/>
    <w:multiLevelType w:val="multilevel"/>
    <w:tmpl w:val="6F3A917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4014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616C57"/>
    <w:multiLevelType w:val="hybridMultilevel"/>
    <w:tmpl w:val="322ABB62"/>
    <w:lvl w:ilvl="0" w:tplc="DEA031C2">
      <w:start w:val="1"/>
      <w:numFmt w:val="bullet"/>
      <w:lvlText w:val=""/>
      <w:lvlJc w:val="left"/>
      <w:pPr>
        <w:ind w:left="648" w:hanging="288"/>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194190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3F487C"/>
    <w:multiLevelType w:val="hybridMultilevel"/>
    <w:tmpl w:val="FE6C2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7A96446"/>
    <w:multiLevelType w:val="hybridMultilevel"/>
    <w:tmpl w:val="1BCCD452"/>
    <w:lvl w:ilvl="0" w:tplc="F4E6CB44">
      <w:start w:val="1"/>
      <w:numFmt w:val="bullet"/>
      <w:lvlText w:val=""/>
      <w:lvlJc w:val="left"/>
      <w:pPr>
        <w:ind w:left="720" w:hanging="360"/>
      </w:pPr>
      <w:rPr>
        <w:rFonts w:ascii="Symbol" w:hAnsi="Symbol" w:hint="default"/>
      </w:rPr>
    </w:lvl>
    <w:lvl w:ilvl="1" w:tplc="84285A4E">
      <w:start w:val="1"/>
      <w:numFmt w:val="bullet"/>
      <w:lvlText w:val="o"/>
      <w:lvlJc w:val="left"/>
      <w:pPr>
        <w:ind w:left="1440" w:hanging="360"/>
      </w:pPr>
      <w:rPr>
        <w:rFonts w:ascii="Courier New" w:hAnsi="Courier New" w:hint="default"/>
      </w:rPr>
    </w:lvl>
    <w:lvl w:ilvl="2" w:tplc="F0A6D642">
      <w:start w:val="1"/>
      <w:numFmt w:val="bullet"/>
      <w:lvlText w:val=""/>
      <w:lvlJc w:val="left"/>
      <w:pPr>
        <w:ind w:left="2160" w:hanging="360"/>
      </w:pPr>
      <w:rPr>
        <w:rFonts w:ascii="Wingdings" w:hAnsi="Wingdings" w:hint="default"/>
      </w:rPr>
    </w:lvl>
    <w:lvl w:ilvl="3" w:tplc="4488623E">
      <w:start w:val="1"/>
      <w:numFmt w:val="bullet"/>
      <w:lvlText w:val=""/>
      <w:lvlJc w:val="left"/>
      <w:pPr>
        <w:ind w:left="2880" w:hanging="360"/>
      </w:pPr>
      <w:rPr>
        <w:rFonts w:ascii="Symbol" w:hAnsi="Symbol" w:hint="default"/>
      </w:rPr>
    </w:lvl>
    <w:lvl w:ilvl="4" w:tplc="5AA863D8">
      <w:start w:val="1"/>
      <w:numFmt w:val="bullet"/>
      <w:lvlText w:val="o"/>
      <w:lvlJc w:val="left"/>
      <w:pPr>
        <w:ind w:left="3600" w:hanging="360"/>
      </w:pPr>
      <w:rPr>
        <w:rFonts w:ascii="Courier New" w:hAnsi="Courier New" w:hint="default"/>
      </w:rPr>
    </w:lvl>
    <w:lvl w:ilvl="5" w:tplc="C2000EE4">
      <w:start w:val="1"/>
      <w:numFmt w:val="bullet"/>
      <w:lvlText w:val=""/>
      <w:lvlJc w:val="left"/>
      <w:pPr>
        <w:ind w:left="4320" w:hanging="360"/>
      </w:pPr>
      <w:rPr>
        <w:rFonts w:ascii="Wingdings" w:hAnsi="Wingdings" w:hint="default"/>
      </w:rPr>
    </w:lvl>
    <w:lvl w:ilvl="6" w:tplc="917A9F9A">
      <w:start w:val="1"/>
      <w:numFmt w:val="bullet"/>
      <w:lvlText w:val=""/>
      <w:lvlJc w:val="left"/>
      <w:pPr>
        <w:ind w:left="5040" w:hanging="360"/>
      </w:pPr>
      <w:rPr>
        <w:rFonts w:ascii="Symbol" w:hAnsi="Symbol" w:hint="default"/>
      </w:rPr>
    </w:lvl>
    <w:lvl w:ilvl="7" w:tplc="42262654">
      <w:start w:val="1"/>
      <w:numFmt w:val="bullet"/>
      <w:lvlText w:val="o"/>
      <w:lvlJc w:val="left"/>
      <w:pPr>
        <w:ind w:left="5760" w:hanging="360"/>
      </w:pPr>
      <w:rPr>
        <w:rFonts w:ascii="Courier New" w:hAnsi="Courier New" w:hint="default"/>
      </w:rPr>
    </w:lvl>
    <w:lvl w:ilvl="8" w:tplc="DC78865E">
      <w:start w:val="1"/>
      <w:numFmt w:val="bullet"/>
      <w:lvlText w:val=""/>
      <w:lvlJc w:val="left"/>
      <w:pPr>
        <w:ind w:left="6480" w:hanging="360"/>
      </w:pPr>
      <w:rPr>
        <w:rFonts w:ascii="Wingdings" w:hAnsi="Wingdings" w:hint="default"/>
      </w:rPr>
    </w:lvl>
  </w:abstractNum>
  <w:abstractNum w:abstractNumId="15" w15:restartNumberingAfterBreak="0">
    <w:nsid w:val="4EF96B3E"/>
    <w:multiLevelType w:val="hybridMultilevel"/>
    <w:tmpl w:val="0C489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5D1157"/>
    <w:multiLevelType w:val="multilevel"/>
    <w:tmpl w:val="485C6526"/>
    <w:lvl w:ilvl="0">
      <w:start w:val="1"/>
      <w:numFmt w:val="decimal"/>
      <w:lvlText w:val="%1."/>
      <w:lvlJc w:val="left"/>
      <w:pPr>
        <w:ind w:left="360" w:hanging="360"/>
      </w:pPr>
      <w:rPr>
        <w:rFonts w:hint="default"/>
      </w:rPr>
    </w:lvl>
    <w:lvl w:ilvl="1">
      <w:start w:val="2"/>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96662F4"/>
    <w:multiLevelType w:val="multilevel"/>
    <w:tmpl w:val="1C30A39C"/>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73F3BB1"/>
    <w:multiLevelType w:val="hybridMultilevel"/>
    <w:tmpl w:val="631A4C20"/>
    <w:lvl w:ilvl="0" w:tplc="DEA031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9D42F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BF6193C"/>
    <w:multiLevelType w:val="multilevel"/>
    <w:tmpl w:val="95B4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6A68FC"/>
    <w:multiLevelType w:val="multilevel"/>
    <w:tmpl w:val="9F02B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21"/>
  </w:num>
  <w:num w:numId="3">
    <w:abstractNumId w:val="3"/>
  </w:num>
  <w:num w:numId="4">
    <w:abstractNumId w:val="4"/>
  </w:num>
  <w:num w:numId="5">
    <w:abstractNumId w:val="15"/>
  </w:num>
  <w:num w:numId="6">
    <w:abstractNumId w:val="13"/>
  </w:num>
  <w:num w:numId="7">
    <w:abstractNumId w:val="10"/>
  </w:num>
  <w:num w:numId="8">
    <w:abstractNumId w:val="16"/>
  </w:num>
  <w:num w:numId="9">
    <w:abstractNumId w:val="19"/>
  </w:num>
  <w:num w:numId="10">
    <w:abstractNumId w:val="17"/>
  </w:num>
  <w:num w:numId="11">
    <w:abstractNumId w:val="9"/>
  </w:num>
  <w:num w:numId="12">
    <w:abstractNumId w:val="6"/>
  </w:num>
  <w:num w:numId="13">
    <w:abstractNumId w:val="2"/>
  </w:num>
  <w:num w:numId="14">
    <w:abstractNumId w:val="12"/>
  </w:num>
  <w:num w:numId="15">
    <w:abstractNumId w:val="8"/>
  </w:num>
  <w:num w:numId="16">
    <w:abstractNumId w:val="5"/>
  </w:num>
  <w:num w:numId="17">
    <w:abstractNumId w:val="20"/>
  </w:num>
  <w:num w:numId="18">
    <w:abstractNumId w:val="0"/>
  </w:num>
  <w:num w:numId="19">
    <w:abstractNumId w:val="1"/>
  </w:num>
  <w:num w:numId="20">
    <w:abstractNumId w:val="7"/>
  </w:num>
  <w:num w:numId="21">
    <w:abstractNumId w:val="1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1FA"/>
    <w:rsid w:val="00007CF0"/>
    <w:rsid w:val="0001550D"/>
    <w:rsid w:val="00015FF4"/>
    <w:rsid w:val="0002094D"/>
    <w:rsid w:val="000255B0"/>
    <w:rsid w:val="00026726"/>
    <w:rsid w:val="000278E2"/>
    <w:rsid w:val="00030F7A"/>
    <w:rsid w:val="00033225"/>
    <w:rsid w:val="0004079E"/>
    <w:rsid w:val="00041689"/>
    <w:rsid w:val="000469FA"/>
    <w:rsid w:val="00047919"/>
    <w:rsid w:val="00050BBB"/>
    <w:rsid w:val="0005173D"/>
    <w:rsid w:val="00053BDA"/>
    <w:rsid w:val="00057BC1"/>
    <w:rsid w:val="00061EE8"/>
    <w:rsid w:val="0006682A"/>
    <w:rsid w:val="00083815"/>
    <w:rsid w:val="00083FBC"/>
    <w:rsid w:val="00092E75"/>
    <w:rsid w:val="000958AE"/>
    <w:rsid w:val="00096A40"/>
    <w:rsid w:val="000A31F0"/>
    <w:rsid w:val="000A4708"/>
    <w:rsid w:val="000B0204"/>
    <w:rsid w:val="000B373A"/>
    <w:rsid w:val="000C2CF3"/>
    <w:rsid w:val="000D0D01"/>
    <w:rsid w:val="000D27A6"/>
    <w:rsid w:val="000F2290"/>
    <w:rsid w:val="000F28C8"/>
    <w:rsid w:val="000F6E37"/>
    <w:rsid w:val="0010098D"/>
    <w:rsid w:val="00105372"/>
    <w:rsid w:val="0010602E"/>
    <w:rsid w:val="00107000"/>
    <w:rsid w:val="0010739F"/>
    <w:rsid w:val="0011323C"/>
    <w:rsid w:val="001158F2"/>
    <w:rsid w:val="00122524"/>
    <w:rsid w:val="00123474"/>
    <w:rsid w:val="00137B9D"/>
    <w:rsid w:val="00141B71"/>
    <w:rsid w:val="00142F81"/>
    <w:rsid w:val="0014317B"/>
    <w:rsid w:val="00150CA9"/>
    <w:rsid w:val="0015189B"/>
    <w:rsid w:val="00152A9C"/>
    <w:rsid w:val="00157BC5"/>
    <w:rsid w:val="00160844"/>
    <w:rsid w:val="00162DC5"/>
    <w:rsid w:val="00170472"/>
    <w:rsid w:val="00170764"/>
    <w:rsid w:val="00170964"/>
    <w:rsid w:val="00175E58"/>
    <w:rsid w:val="001802B7"/>
    <w:rsid w:val="0018723C"/>
    <w:rsid w:val="0019021A"/>
    <w:rsid w:val="00191271"/>
    <w:rsid w:val="00192A8E"/>
    <w:rsid w:val="00195CEC"/>
    <w:rsid w:val="001B1DAA"/>
    <w:rsid w:val="001C0320"/>
    <w:rsid w:val="001C6E39"/>
    <w:rsid w:val="001E29AC"/>
    <w:rsid w:val="001F0270"/>
    <w:rsid w:val="001F20C9"/>
    <w:rsid w:val="001F70DA"/>
    <w:rsid w:val="00207B15"/>
    <w:rsid w:val="00211D81"/>
    <w:rsid w:val="00214821"/>
    <w:rsid w:val="0022738F"/>
    <w:rsid w:val="00232248"/>
    <w:rsid w:val="0023407F"/>
    <w:rsid w:val="00245881"/>
    <w:rsid w:val="00261559"/>
    <w:rsid w:val="00263512"/>
    <w:rsid w:val="002666C6"/>
    <w:rsid w:val="00270223"/>
    <w:rsid w:val="00273114"/>
    <w:rsid w:val="0027436A"/>
    <w:rsid w:val="002819FF"/>
    <w:rsid w:val="0028602B"/>
    <w:rsid w:val="0028679B"/>
    <w:rsid w:val="00293BE5"/>
    <w:rsid w:val="0029799A"/>
    <w:rsid w:val="002A3989"/>
    <w:rsid w:val="002A628A"/>
    <w:rsid w:val="002A6374"/>
    <w:rsid w:val="002A6EA3"/>
    <w:rsid w:val="002B24E6"/>
    <w:rsid w:val="002B2C58"/>
    <w:rsid w:val="002E0562"/>
    <w:rsid w:val="002F20BD"/>
    <w:rsid w:val="00300D47"/>
    <w:rsid w:val="003162D3"/>
    <w:rsid w:val="00322790"/>
    <w:rsid w:val="00323054"/>
    <w:rsid w:val="00327D9A"/>
    <w:rsid w:val="00331038"/>
    <w:rsid w:val="003377B6"/>
    <w:rsid w:val="0034253C"/>
    <w:rsid w:val="003432E2"/>
    <w:rsid w:val="003554C3"/>
    <w:rsid w:val="003572E3"/>
    <w:rsid w:val="00361DB1"/>
    <w:rsid w:val="0036601E"/>
    <w:rsid w:val="003953BF"/>
    <w:rsid w:val="00397B6F"/>
    <w:rsid w:val="003A6537"/>
    <w:rsid w:val="003B7410"/>
    <w:rsid w:val="003B7836"/>
    <w:rsid w:val="003C23C0"/>
    <w:rsid w:val="003C4DAA"/>
    <w:rsid w:val="003C5ADA"/>
    <w:rsid w:val="003C7A31"/>
    <w:rsid w:val="003D4558"/>
    <w:rsid w:val="003D4B1D"/>
    <w:rsid w:val="003D63BB"/>
    <w:rsid w:val="003D6BCD"/>
    <w:rsid w:val="003E08D4"/>
    <w:rsid w:val="003E12BC"/>
    <w:rsid w:val="003E203D"/>
    <w:rsid w:val="003E76EE"/>
    <w:rsid w:val="003F1721"/>
    <w:rsid w:val="003F39F1"/>
    <w:rsid w:val="003F6F54"/>
    <w:rsid w:val="00402C38"/>
    <w:rsid w:val="0040723D"/>
    <w:rsid w:val="004121C4"/>
    <w:rsid w:val="00415C6D"/>
    <w:rsid w:val="00415E75"/>
    <w:rsid w:val="004339CF"/>
    <w:rsid w:val="00434298"/>
    <w:rsid w:val="0043536C"/>
    <w:rsid w:val="0043623F"/>
    <w:rsid w:val="0043689F"/>
    <w:rsid w:val="00440707"/>
    <w:rsid w:val="00446DD0"/>
    <w:rsid w:val="004473C6"/>
    <w:rsid w:val="00451CCC"/>
    <w:rsid w:val="00452A39"/>
    <w:rsid w:val="004530ED"/>
    <w:rsid w:val="00453CEA"/>
    <w:rsid w:val="004763F2"/>
    <w:rsid w:val="0047789A"/>
    <w:rsid w:val="0049181B"/>
    <w:rsid w:val="00493DE3"/>
    <w:rsid w:val="00495338"/>
    <w:rsid w:val="00497893"/>
    <w:rsid w:val="004A2EF0"/>
    <w:rsid w:val="004A3375"/>
    <w:rsid w:val="004A4301"/>
    <w:rsid w:val="004A4438"/>
    <w:rsid w:val="004A492F"/>
    <w:rsid w:val="004A673E"/>
    <w:rsid w:val="004B0AD9"/>
    <w:rsid w:val="004B1693"/>
    <w:rsid w:val="004B58E4"/>
    <w:rsid w:val="004C2502"/>
    <w:rsid w:val="004D62E9"/>
    <w:rsid w:val="004D74C6"/>
    <w:rsid w:val="004D75A4"/>
    <w:rsid w:val="004E185E"/>
    <w:rsid w:val="004F77D0"/>
    <w:rsid w:val="004F7A74"/>
    <w:rsid w:val="00510E28"/>
    <w:rsid w:val="00522112"/>
    <w:rsid w:val="00523D30"/>
    <w:rsid w:val="00525F62"/>
    <w:rsid w:val="00531911"/>
    <w:rsid w:val="00536383"/>
    <w:rsid w:val="00542869"/>
    <w:rsid w:val="00542B22"/>
    <w:rsid w:val="00544718"/>
    <w:rsid w:val="005456AF"/>
    <w:rsid w:val="00553DED"/>
    <w:rsid w:val="005564E4"/>
    <w:rsid w:val="00557FD7"/>
    <w:rsid w:val="00561FDF"/>
    <w:rsid w:val="00573E2C"/>
    <w:rsid w:val="0058083C"/>
    <w:rsid w:val="005818ED"/>
    <w:rsid w:val="00586197"/>
    <w:rsid w:val="00593DA3"/>
    <w:rsid w:val="00594C40"/>
    <w:rsid w:val="00594E95"/>
    <w:rsid w:val="00596AE8"/>
    <w:rsid w:val="00597661"/>
    <w:rsid w:val="00597EFF"/>
    <w:rsid w:val="00597FE8"/>
    <w:rsid w:val="005A07D4"/>
    <w:rsid w:val="005A31F9"/>
    <w:rsid w:val="005A3228"/>
    <w:rsid w:val="005B5D93"/>
    <w:rsid w:val="005C042B"/>
    <w:rsid w:val="005C347F"/>
    <w:rsid w:val="005C5E31"/>
    <w:rsid w:val="005D1A67"/>
    <w:rsid w:val="005D6C62"/>
    <w:rsid w:val="005E0CBD"/>
    <w:rsid w:val="005E2546"/>
    <w:rsid w:val="005E4EDE"/>
    <w:rsid w:val="005E6841"/>
    <w:rsid w:val="005F156F"/>
    <w:rsid w:val="005F226B"/>
    <w:rsid w:val="005F2E2A"/>
    <w:rsid w:val="005F601E"/>
    <w:rsid w:val="005F75EC"/>
    <w:rsid w:val="00611CBA"/>
    <w:rsid w:val="0061375C"/>
    <w:rsid w:val="0061390C"/>
    <w:rsid w:val="00620DBA"/>
    <w:rsid w:val="00622A57"/>
    <w:rsid w:val="00634547"/>
    <w:rsid w:val="00634842"/>
    <w:rsid w:val="00634CA7"/>
    <w:rsid w:val="00635464"/>
    <w:rsid w:val="00644E84"/>
    <w:rsid w:val="00645F3C"/>
    <w:rsid w:val="00664256"/>
    <w:rsid w:val="006643FC"/>
    <w:rsid w:val="00667E9A"/>
    <w:rsid w:val="00673798"/>
    <w:rsid w:val="0067675B"/>
    <w:rsid w:val="00676DB8"/>
    <w:rsid w:val="00677CFD"/>
    <w:rsid w:val="006834AE"/>
    <w:rsid w:val="00696491"/>
    <w:rsid w:val="00696639"/>
    <w:rsid w:val="006A2216"/>
    <w:rsid w:val="006A35A5"/>
    <w:rsid w:val="006A64A5"/>
    <w:rsid w:val="006A68A0"/>
    <w:rsid w:val="006B1185"/>
    <w:rsid w:val="006B191E"/>
    <w:rsid w:val="006C1E24"/>
    <w:rsid w:val="006C5896"/>
    <w:rsid w:val="006C69F6"/>
    <w:rsid w:val="006C7944"/>
    <w:rsid w:val="006D1803"/>
    <w:rsid w:val="006D7D58"/>
    <w:rsid w:val="007001C0"/>
    <w:rsid w:val="00700238"/>
    <w:rsid w:val="00700697"/>
    <w:rsid w:val="007011BD"/>
    <w:rsid w:val="00702644"/>
    <w:rsid w:val="00703369"/>
    <w:rsid w:val="00704D6D"/>
    <w:rsid w:val="00705397"/>
    <w:rsid w:val="00707973"/>
    <w:rsid w:val="00712A55"/>
    <w:rsid w:val="007139D9"/>
    <w:rsid w:val="00715EC3"/>
    <w:rsid w:val="00722330"/>
    <w:rsid w:val="00725DA2"/>
    <w:rsid w:val="0072663D"/>
    <w:rsid w:val="0073455E"/>
    <w:rsid w:val="00740358"/>
    <w:rsid w:val="00745786"/>
    <w:rsid w:val="0075628D"/>
    <w:rsid w:val="0076206D"/>
    <w:rsid w:val="0076690C"/>
    <w:rsid w:val="007707B6"/>
    <w:rsid w:val="0077226E"/>
    <w:rsid w:val="00782364"/>
    <w:rsid w:val="00784941"/>
    <w:rsid w:val="00793EEE"/>
    <w:rsid w:val="0079A106"/>
    <w:rsid w:val="007A0390"/>
    <w:rsid w:val="007A2356"/>
    <w:rsid w:val="007A40C0"/>
    <w:rsid w:val="007A48CF"/>
    <w:rsid w:val="007B24B9"/>
    <w:rsid w:val="007B6C2D"/>
    <w:rsid w:val="007C5AF6"/>
    <w:rsid w:val="007D407E"/>
    <w:rsid w:val="007E173D"/>
    <w:rsid w:val="007E213E"/>
    <w:rsid w:val="007F0B01"/>
    <w:rsid w:val="007F28E6"/>
    <w:rsid w:val="00814B23"/>
    <w:rsid w:val="00815748"/>
    <w:rsid w:val="00816E75"/>
    <w:rsid w:val="00820081"/>
    <w:rsid w:val="00841A01"/>
    <w:rsid w:val="00852824"/>
    <w:rsid w:val="008553DA"/>
    <w:rsid w:val="0086388B"/>
    <w:rsid w:val="00877177"/>
    <w:rsid w:val="008809E3"/>
    <w:rsid w:val="0088167D"/>
    <w:rsid w:val="00890367"/>
    <w:rsid w:val="008937D5"/>
    <w:rsid w:val="00897E8F"/>
    <w:rsid w:val="008A042A"/>
    <w:rsid w:val="008A218E"/>
    <w:rsid w:val="008A4376"/>
    <w:rsid w:val="008A6A20"/>
    <w:rsid w:val="008A6B16"/>
    <w:rsid w:val="008B097F"/>
    <w:rsid w:val="008B4AC7"/>
    <w:rsid w:val="008B67C0"/>
    <w:rsid w:val="008C5480"/>
    <w:rsid w:val="008C5DAA"/>
    <w:rsid w:val="008D13DF"/>
    <w:rsid w:val="008D27A8"/>
    <w:rsid w:val="008D40D8"/>
    <w:rsid w:val="008D5DCD"/>
    <w:rsid w:val="008E7326"/>
    <w:rsid w:val="008F10E7"/>
    <w:rsid w:val="008F492A"/>
    <w:rsid w:val="008F7CE2"/>
    <w:rsid w:val="00907D1A"/>
    <w:rsid w:val="00915787"/>
    <w:rsid w:val="00920784"/>
    <w:rsid w:val="00925571"/>
    <w:rsid w:val="0093135F"/>
    <w:rsid w:val="00934695"/>
    <w:rsid w:val="00934FC3"/>
    <w:rsid w:val="009363A3"/>
    <w:rsid w:val="00940317"/>
    <w:rsid w:val="00945220"/>
    <w:rsid w:val="00950064"/>
    <w:rsid w:val="0095412C"/>
    <w:rsid w:val="00967315"/>
    <w:rsid w:val="0097096F"/>
    <w:rsid w:val="00971BAE"/>
    <w:rsid w:val="009840D8"/>
    <w:rsid w:val="00984E89"/>
    <w:rsid w:val="0098509E"/>
    <w:rsid w:val="00991A96"/>
    <w:rsid w:val="0099642B"/>
    <w:rsid w:val="009A33CC"/>
    <w:rsid w:val="009A7596"/>
    <w:rsid w:val="009B13BB"/>
    <w:rsid w:val="009B183E"/>
    <w:rsid w:val="009B31FA"/>
    <w:rsid w:val="009B35E7"/>
    <w:rsid w:val="009C44D1"/>
    <w:rsid w:val="009C5DF7"/>
    <w:rsid w:val="009C6B9E"/>
    <w:rsid w:val="009E0BFA"/>
    <w:rsid w:val="009E4B1A"/>
    <w:rsid w:val="009E4D4A"/>
    <w:rsid w:val="009F086E"/>
    <w:rsid w:val="009F1B2B"/>
    <w:rsid w:val="009F2098"/>
    <w:rsid w:val="009F4610"/>
    <w:rsid w:val="009F7FEB"/>
    <w:rsid w:val="00A03E03"/>
    <w:rsid w:val="00A11542"/>
    <w:rsid w:val="00A14958"/>
    <w:rsid w:val="00A15CB7"/>
    <w:rsid w:val="00A15ED5"/>
    <w:rsid w:val="00A16880"/>
    <w:rsid w:val="00A16AD9"/>
    <w:rsid w:val="00A24CA8"/>
    <w:rsid w:val="00A24CE1"/>
    <w:rsid w:val="00A3375F"/>
    <w:rsid w:val="00A37D71"/>
    <w:rsid w:val="00A42528"/>
    <w:rsid w:val="00A45C58"/>
    <w:rsid w:val="00A52A36"/>
    <w:rsid w:val="00A61624"/>
    <w:rsid w:val="00A61C32"/>
    <w:rsid w:val="00A61EAF"/>
    <w:rsid w:val="00A648ED"/>
    <w:rsid w:val="00A6583A"/>
    <w:rsid w:val="00A73694"/>
    <w:rsid w:val="00A7526B"/>
    <w:rsid w:val="00A7738A"/>
    <w:rsid w:val="00A800D7"/>
    <w:rsid w:val="00A83458"/>
    <w:rsid w:val="00A90F69"/>
    <w:rsid w:val="00AB439F"/>
    <w:rsid w:val="00AD0669"/>
    <w:rsid w:val="00AD2B74"/>
    <w:rsid w:val="00AE19A1"/>
    <w:rsid w:val="00AF1001"/>
    <w:rsid w:val="00AF51A1"/>
    <w:rsid w:val="00AF5C1B"/>
    <w:rsid w:val="00AF5F5C"/>
    <w:rsid w:val="00B028ED"/>
    <w:rsid w:val="00B11937"/>
    <w:rsid w:val="00B44C19"/>
    <w:rsid w:val="00B541A0"/>
    <w:rsid w:val="00B72CCA"/>
    <w:rsid w:val="00B7364A"/>
    <w:rsid w:val="00B74C57"/>
    <w:rsid w:val="00B74F15"/>
    <w:rsid w:val="00B7562D"/>
    <w:rsid w:val="00B76A63"/>
    <w:rsid w:val="00B8521C"/>
    <w:rsid w:val="00B856F4"/>
    <w:rsid w:val="00B92BDB"/>
    <w:rsid w:val="00B96A7E"/>
    <w:rsid w:val="00BA64C3"/>
    <w:rsid w:val="00BB3943"/>
    <w:rsid w:val="00BB7071"/>
    <w:rsid w:val="00BC7B21"/>
    <w:rsid w:val="00BE04A0"/>
    <w:rsid w:val="00BE6780"/>
    <w:rsid w:val="00BF3C07"/>
    <w:rsid w:val="00BF5700"/>
    <w:rsid w:val="00BF7BF0"/>
    <w:rsid w:val="00BF7E4F"/>
    <w:rsid w:val="00C03E75"/>
    <w:rsid w:val="00C05373"/>
    <w:rsid w:val="00C10690"/>
    <w:rsid w:val="00C13CF2"/>
    <w:rsid w:val="00C24810"/>
    <w:rsid w:val="00C27777"/>
    <w:rsid w:val="00C31532"/>
    <w:rsid w:val="00C3343C"/>
    <w:rsid w:val="00C37227"/>
    <w:rsid w:val="00C45965"/>
    <w:rsid w:val="00C45A09"/>
    <w:rsid w:val="00C475B1"/>
    <w:rsid w:val="00C5339F"/>
    <w:rsid w:val="00C554C2"/>
    <w:rsid w:val="00C605CE"/>
    <w:rsid w:val="00C616CA"/>
    <w:rsid w:val="00C61A9A"/>
    <w:rsid w:val="00C62C2C"/>
    <w:rsid w:val="00C6525B"/>
    <w:rsid w:val="00C77AFF"/>
    <w:rsid w:val="00C9331F"/>
    <w:rsid w:val="00C94BF2"/>
    <w:rsid w:val="00C97995"/>
    <w:rsid w:val="00CA11A1"/>
    <w:rsid w:val="00CA192F"/>
    <w:rsid w:val="00CB350D"/>
    <w:rsid w:val="00CB68F7"/>
    <w:rsid w:val="00CE22BA"/>
    <w:rsid w:val="00CE64A7"/>
    <w:rsid w:val="00CE7B22"/>
    <w:rsid w:val="00CF5170"/>
    <w:rsid w:val="00D0515B"/>
    <w:rsid w:val="00D05620"/>
    <w:rsid w:val="00D05B1E"/>
    <w:rsid w:val="00D15004"/>
    <w:rsid w:val="00D2179D"/>
    <w:rsid w:val="00D272E7"/>
    <w:rsid w:val="00D31015"/>
    <w:rsid w:val="00D33301"/>
    <w:rsid w:val="00D411E4"/>
    <w:rsid w:val="00D459FD"/>
    <w:rsid w:val="00D46801"/>
    <w:rsid w:val="00D53066"/>
    <w:rsid w:val="00D616A9"/>
    <w:rsid w:val="00D73509"/>
    <w:rsid w:val="00D77F11"/>
    <w:rsid w:val="00D837AA"/>
    <w:rsid w:val="00D8724A"/>
    <w:rsid w:val="00D91C56"/>
    <w:rsid w:val="00D93285"/>
    <w:rsid w:val="00D94399"/>
    <w:rsid w:val="00DA1179"/>
    <w:rsid w:val="00DA3AB7"/>
    <w:rsid w:val="00DA7697"/>
    <w:rsid w:val="00DB0ED8"/>
    <w:rsid w:val="00DB31D0"/>
    <w:rsid w:val="00DB71EE"/>
    <w:rsid w:val="00DC23A9"/>
    <w:rsid w:val="00DD0910"/>
    <w:rsid w:val="00DD5F60"/>
    <w:rsid w:val="00DD7215"/>
    <w:rsid w:val="00DD78C6"/>
    <w:rsid w:val="00DE1733"/>
    <w:rsid w:val="00DE2B1A"/>
    <w:rsid w:val="00DE34CF"/>
    <w:rsid w:val="00DE4796"/>
    <w:rsid w:val="00DF17AB"/>
    <w:rsid w:val="00DF1A22"/>
    <w:rsid w:val="00DF4EA8"/>
    <w:rsid w:val="00E014F5"/>
    <w:rsid w:val="00E01BF9"/>
    <w:rsid w:val="00E11238"/>
    <w:rsid w:val="00E121B9"/>
    <w:rsid w:val="00E13C1B"/>
    <w:rsid w:val="00E23850"/>
    <w:rsid w:val="00E27ED3"/>
    <w:rsid w:val="00E31D12"/>
    <w:rsid w:val="00E32377"/>
    <w:rsid w:val="00E35695"/>
    <w:rsid w:val="00E37444"/>
    <w:rsid w:val="00E44044"/>
    <w:rsid w:val="00E46049"/>
    <w:rsid w:val="00E47ACE"/>
    <w:rsid w:val="00E554CB"/>
    <w:rsid w:val="00E55F31"/>
    <w:rsid w:val="00E56C89"/>
    <w:rsid w:val="00E65AAC"/>
    <w:rsid w:val="00E73AF2"/>
    <w:rsid w:val="00E85180"/>
    <w:rsid w:val="00E86FFC"/>
    <w:rsid w:val="00E936E9"/>
    <w:rsid w:val="00E93C0D"/>
    <w:rsid w:val="00EA03A1"/>
    <w:rsid w:val="00EA4C5F"/>
    <w:rsid w:val="00EA77CE"/>
    <w:rsid w:val="00EB679B"/>
    <w:rsid w:val="00EC4739"/>
    <w:rsid w:val="00ED3C96"/>
    <w:rsid w:val="00ED5A39"/>
    <w:rsid w:val="00EF3625"/>
    <w:rsid w:val="00EF4E86"/>
    <w:rsid w:val="00F1257D"/>
    <w:rsid w:val="00F15861"/>
    <w:rsid w:val="00F15E68"/>
    <w:rsid w:val="00F16FC8"/>
    <w:rsid w:val="00F23928"/>
    <w:rsid w:val="00F417BC"/>
    <w:rsid w:val="00F42B07"/>
    <w:rsid w:val="00F44948"/>
    <w:rsid w:val="00F70A50"/>
    <w:rsid w:val="00F714FB"/>
    <w:rsid w:val="00F7636A"/>
    <w:rsid w:val="00F82186"/>
    <w:rsid w:val="00F865CF"/>
    <w:rsid w:val="00F92038"/>
    <w:rsid w:val="00F944A1"/>
    <w:rsid w:val="00FA7AF4"/>
    <w:rsid w:val="00FB5729"/>
    <w:rsid w:val="00FC1FF2"/>
    <w:rsid w:val="00FC330B"/>
    <w:rsid w:val="00FC7ACA"/>
    <w:rsid w:val="00FD3934"/>
    <w:rsid w:val="00FD630A"/>
    <w:rsid w:val="00FD6E3C"/>
    <w:rsid w:val="00FE2A60"/>
    <w:rsid w:val="00FE4638"/>
    <w:rsid w:val="00FE598E"/>
    <w:rsid w:val="00FE5D8E"/>
    <w:rsid w:val="00FE6200"/>
    <w:rsid w:val="00FF0AF8"/>
    <w:rsid w:val="00FF4BC3"/>
    <w:rsid w:val="02722B02"/>
    <w:rsid w:val="117A3587"/>
    <w:rsid w:val="1459EFA0"/>
    <w:rsid w:val="157F5D45"/>
    <w:rsid w:val="25F256C7"/>
    <w:rsid w:val="2BBCDFC4"/>
    <w:rsid w:val="326AC77D"/>
    <w:rsid w:val="3D33F9B2"/>
    <w:rsid w:val="417ADB33"/>
    <w:rsid w:val="42753066"/>
    <w:rsid w:val="427E8E62"/>
    <w:rsid w:val="48CCE54D"/>
    <w:rsid w:val="561FA5B4"/>
    <w:rsid w:val="5998E17A"/>
    <w:rsid w:val="611052ED"/>
    <w:rsid w:val="628662F2"/>
    <w:rsid w:val="695C4FFF"/>
    <w:rsid w:val="6CD9AF9B"/>
    <w:rsid w:val="716024BB"/>
    <w:rsid w:val="718139D0"/>
    <w:rsid w:val="78838A9F"/>
    <w:rsid w:val="79C8C6DB"/>
    <w:rsid w:val="7E5178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F2358"/>
  <w15:docId w15:val="{B2CA21C0-953B-D14E-8691-AC0A6B2D8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ource Sans Pro" w:eastAsia="Source Sans Pro" w:hAnsi="Source Sans Pro" w:cs="Source Sans Pro"/>
        <w:color w:val="282828"/>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E84"/>
    <w:pPr>
      <w:pBdr>
        <w:top w:val="none" w:sz="0" w:space="0" w:color="auto"/>
        <w:left w:val="none" w:sz="0" w:space="0" w:color="auto"/>
        <w:bottom w:val="none" w:sz="0" w:space="0" w:color="auto"/>
        <w:right w:val="none" w:sz="0" w:space="0" w:color="auto"/>
        <w:between w:val="none" w:sz="0" w:space="0" w:color="auto"/>
      </w:pBdr>
      <w:spacing w:line="240" w:lineRule="auto"/>
    </w:pPr>
    <w:rPr>
      <w:rFonts w:ascii="Times New Roman" w:eastAsia="Times New Roman" w:hAnsi="Times New Roman" w:cs="Times New Roman"/>
      <w:color w:val="auto"/>
      <w:sz w:val="24"/>
      <w:szCs w:val="24"/>
      <w:lang w:val="en-US"/>
    </w:rPr>
  </w:style>
  <w:style w:type="paragraph" w:styleId="Heading1">
    <w:name w:val="heading 1"/>
    <w:basedOn w:val="Normal"/>
    <w:next w:val="Normal"/>
    <w:uiPriority w:val="9"/>
    <w:qFormat/>
    <w:rsid w:val="00793EEE"/>
    <w:pPr>
      <w:keepNext/>
      <w:keepLines/>
      <w:pBdr>
        <w:top w:val="nil"/>
        <w:left w:val="nil"/>
        <w:bottom w:val="nil"/>
        <w:right w:val="nil"/>
        <w:between w:val="nil"/>
      </w:pBdr>
      <w:spacing w:line="360" w:lineRule="auto"/>
      <w:contextualSpacing/>
      <w:outlineLvl w:val="0"/>
    </w:pPr>
    <w:rPr>
      <w:rFonts w:ascii="Montserrat" w:eastAsia="Montserrat" w:hAnsi="Montserrat" w:cs="Montserrat"/>
      <w:b/>
      <w:caps/>
      <w:color w:val="0068EA"/>
      <w:sz w:val="22"/>
      <w:szCs w:val="22"/>
      <w:lang w:val="en"/>
    </w:rPr>
  </w:style>
  <w:style w:type="paragraph" w:styleId="Heading2">
    <w:name w:val="heading 2"/>
    <w:basedOn w:val="Normal"/>
    <w:next w:val="Normal"/>
    <w:uiPriority w:val="9"/>
    <w:unhideWhenUsed/>
    <w:qFormat/>
    <w:rsid w:val="00793EEE"/>
    <w:pPr>
      <w:keepNext/>
      <w:keepLines/>
      <w:pBdr>
        <w:top w:val="nil"/>
        <w:left w:val="nil"/>
        <w:bottom w:val="nil"/>
        <w:right w:val="nil"/>
        <w:between w:val="nil"/>
      </w:pBdr>
      <w:spacing w:line="360" w:lineRule="auto"/>
      <w:outlineLvl w:val="1"/>
    </w:pPr>
    <w:rPr>
      <w:rFonts w:ascii="Calibri" w:eastAsia="Calibri" w:hAnsi="Calibri" w:cs="Calibri"/>
      <w:b/>
      <w:color w:val="0068EA"/>
      <w:szCs w:val="28"/>
      <w:lang w:val="en"/>
    </w:rPr>
  </w:style>
  <w:style w:type="paragraph" w:styleId="Heading3">
    <w:name w:val="heading 3"/>
    <w:basedOn w:val="Normal"/>
    <w:next w:val="Normal"/>
    <w:uiPriority w:val="9"/>
    <w:semiHidden/>
    <w:unhideWhenUsed/>
    <w:qFormat/>
    <w:pPr>
      <w:keepNext/>
      <w:keepLines/>
      <w:spacing w:before="200"/>
      <w:outlineLvl w:val="2"/>
    </w:pPr>
    <w:rPr>
      <w:b/>
      <w:sz w:val="96"/>
      <w:szCs w:val="9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line="276" w:lineRule="auto"/>
    </w:pPr>
    <w:rPr>
      <w:rFonts w:ascii="Montserrat" w:eastAsia="Montserrat" w:hAnsi="Montserrat" w:cs="Montserrat"/>
      <w:b/>
      <w:color w:val="0068EA"/>
      <w:sz w:val="64"/>
      <w:szCs w:val="64"/>
      <w:lang w:val="en"/>
    </w:rPr>
  </w:style>
  <w:style w:type="paragraph" w:styleId="Subtitle">
    <w:name w:val="Subtitle"/>
    <w:basedOn w:val="Normal"/>
    <w:next w:val="Normal"/>
    <w:uiPriority w:val="11"/>
    <w:qFormat/>
    <w:pPr>
      <w:keepNext/>
      <w:keepLines/>
      <w:pBdr>
        <w:top w:val="nil"/>
        <w:left w:val="nil"/>
        <w:bottom w:val="nil"/>
        <w:right w:val="nil"/>
        <w:between w:val="nil"/>
      </w:pBdr>
      <w:spacing w:line="276" w:lineRule="auto"/>
    </w:pPr>
    <w:rPr>
      <w:rFonts w:ascii="Georgia" w:eastAsia="Georgia" w:hAnsi="Georgia" w:cs="Georgia"/>
      <w:i/>
      <w:color w:val="666666"/>
      <w:sz w:val="38"/>
      <w:szCs w:val="38"/>
      <w:lang w:val="en"/>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link w:val="ListParagraphChar"/>
    <w:uiPriority w:val="34"/>
    <w:qFormat/>
    <w:rsid w:val="00F70A50"/>
    <w:pPr>
      <w:pBdr>
        <w:top w:val="nil"/>
        <w:left w:val="nil"/>
        <w:bottom w:val="nil"/>
        <w:right w:val="nil"/>
        <w:between w:val="nil"/>
      </w:pBdr>
      <w:spacing w:line="276" w:lineRule="auto"/>
      <w:ind w:left="720"/>
      <w:contextualSpacing/>
    </w:pPr>
    <w:rPr>
      <w:rFonts w:ascii="Source Sans Pro" w:eastAsia="Source Sans Pro" w:hAnsi="Source Sans Pro" w:cs="Source Sans Pro"/>
      <w:color w:val="282828"/>
      <w:sz w:val="22"/>
      <w:szCs w:val="22"/>
      <w:lang w:val="en"/>
    </w:rPr>
  </w:style>
  <w:style w:type="character" w:styleId="Emphasis">
    <w:name w:val="Emphasis"/>
    <w:basedOn w:val="DefaultParagraphFont"/>
    <w:uiPriority w:val="20"/>
    <w:qFormat/>
    <w:rsid w:val="00162DC5"/>
    <w:rPr>
      <w:i/>
      <w:iCs/>
    </w:rPr>
  </w:style>
  <w:style w:type="paragraph" w:styleId="BalloonText">
    <w:name w:val="Balloon Text"/>
    <w:basedOn w:val="Normal"/>
    <w:link w:val="BalloonTextChar"/>
    <w:uiPriority w:val="99"/>
    <w:semiHidden/>
    <w:unhideWhenUsed/>
    <w:rsid w:val="00FF0AF8"/>
    <w:pPr>
      <w:pBdr>
        <w:top w:val="nil"/>
        <w:left w:val="nil"/>
        <w:bottom w:val="nil"/>
        <w:right w:val="nil"/>
        <w:between w:val="nil"/>
      </w:pBdr>
    </w:pPr>
    <w:rPr>
      <w:rFonts w:ascii="Segoe UI" w:eastAsia="Source Sans Pro" w:hAnsi="Segoe UI" w:cs="Segoe UI"/>
      <w:color w:val="282828"/>
      <w:sz w:val="18"/>
      <w:szCs w:val="18"/>
      <w:lang w:val="en"/>
    </w:rPr>
  </w:style>
  <w:style w:type="character" w:customStyle="1" w:styleId="BalloonTextChar">
    <w:name w:val="Balloon Text Char"/>
    <w:basedOn w:val="DefaultParagraphFont"/>
    <w:link w:val="BalloonText"/>
    <w:uiPriority w:val="99"/>
    <w:semiHidden/>
    <w:rsid w:val="00FF0AF8"/>
    <w:rPr>
      <w:rFonts w:ascii="Segoe UI" w:hAnsi="Segoe UI" w:cs="Segoe UI"/>
      <w:sz w:val="18"/>
      <w:szCs w:val="18"/>
    </w:rPr>
  </w:style>
  <w:style w:type="character" w:styleId="CommentReference">
    <w:name w:val="annotation reference"/>
    <w:basedOn w:val="DefaultParagraphFont"/>
    <w:uiPriority w:val="99"/>
    <w:semiHidden/>
    <w:unhideWhenUsed/>
    <w:rsid w:val="00FF0AF8"/>
    <w:rPr>
      <w:sz w:val="16"/>
      <w:szCs w:val="16"/>
    </w:rPr>
  </w:style>
  <w:style w:type="paragraph" w:styleId="CommentText">
    <w:name w:val="annotation text"/>
    <w:basedOn w:val="Normal"/>
    <w:link w:val="CommentTextChar"/>
    <w:uiPriority w:val="99"/>
    <w:semiHidden/>
    <w:unhideWhenUsed/>
    <w:rsid w:val="00FF0AF8"/>
    <w:pPr>
      <w:pBdr>
        <w:top w:val="nil"/>
        <w:left w:val="nil"/>
        <w:bottom w:val="nil"/>
        <w:right w:val="nil"/>
        <w:between w:val="nil"/>
      </w:pBdr>
    </w:pPr>
    <w:rPr>
      <w:rFonts w:ascii="Source Sans Pro" w:eastAsia="Source Sans Pro" w:hAnsi="Source Sans Pro" w:cs="Source Sans Pro"/>
      <w:color w:val="282828"/>
      <w:sz w:val="20"/>
      <w:szCs w:val="20"/>
      <w:lang w:val="en"/>
    </w:rPr>
  </w:style>
  <w:style w:type="character" w:customStyle="1" w:styleId="CommentTextChar">
    <w:name w:val="Comment Text Char"/>
    <w:basedOn w:val="DefaultParagraphFont"/>
    <w:link w:val="CommentText"/>
    <w:uiPriority w:val="99"/>
    <w:semiHidden/>
    <w:rsid w:val="00FF0AF8"/>
    <w:rPr>
      <w:sz w:val="20"/>
      <w:szCs w:val="20"/>
    </w:rPr>
  </w:style>
  <w:style w:type="paragraph" w:styleId="CommentSubject">
    <w:name w:val="annotation subject"/>
    <w:basedOn w:val="CommentText"/>
    <w:next w:val="CommentText"/>
    <w:link w:val="CommentSubjectChar"/>
    <w:uiPriority w:val="99"/>
    <w:semiHidden/>
    <w:unhideWhenUsed/>
    <w:rsid w:val="00FF0AF8"/>
    <w:rPr>
      <w:b/>
      <w:bCs/>
    </w:rPr>
  </w:style>
  <w:style w:type="character" w:customStyle="1" w:styleId="CommentSubjectChar">
    <w:name w:val="Comment Subject Char"/>
    <w:basedOn w:val="CommentTextChar"/>
    <w:link w:val="CommentSubject"/>
    <w:uiPriority w:val="99"/>
    <w:semiHidden/>
    <w:rsid w:val="00FF0AF8"/>
    <w:rPr>
      <w:b/>
      <w:bCs/>
      <w:sz w:val="20"/>
      <w:szCs w:val="20"/>
    </w:rPr>
  </w:style>
  <w:style w:type="character" w:customStyle="1" w:styleId="ListParagraphChar">
    <w:name w:val="List Paragraph Char"/>
    <w:link w:val="ListParagraph"/>
    <w:uiPriority w:val="34"/>
    <w:locked/>
    <w:rsid w:val="00AE19A1"/>
  </w:style>
  <w:style w:type="table" w:customStyle="1" w:styleId="TableGridLight1">
    <w:name w:val="Table Grid Light1"/>
    <w:basedOn w:val="TableNormal"/>
    <w:uiPriority w:val="40"/>
    <w:rsid w:val="00AE19A1"/>
    <w:pPr>
      <w:pBdr>
        <w:top w:val="none" w:sz="0" w:space="0" w:color="auto"/>
        <w:left w:val="none" w:sz="0" w:space="0" w:color="auto"/>
        <w:bottom w:val="none" w:sz="0" w:space="0" w:color="auto"/>
        <w:right w:val="none" w:sz="0" w:space="0" w:color="auto"/>
        <w:between w:val="none" w:sz="0" w:space="0" w:color="auto"/>
      </w:pBdr>
      <w:spacing w:line="240" w:lineRule="auto"/>
    </w:pPr>
    <w:rPr>
      <w:rFonts w:asciiTheme="minorHAnsi" w:eastAsiaTheme="minorHAnsi" w:hAnsiTheme="minorHAnsi" w:cstheme="minorBidi"/>
      <w:color w:val="auto"/>
      <w:sz w:val="24"/>
      <w:szCs w:val="24"/>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DD7215"/>
    <w:rPr>
      <w:color w:val="0000FF" w:themeColor="hyperlink"/>
      <w:u w:val="single"/>
    </w:rPr>
  </w:style>
  <w:style w:type="character" w:customStyle="1" w:styleId="UnresolvedMention1">
    <w:name w:val="Unresolved Mention1"/>
    <w:basedOn w:val="DefaultParagraphFont"/>
    <w:uiPriority w:val="99"/>
    <w:semiHidden/>
    <w:unhideWhenUsed/>
    <w:rsid w:val="00DD7215"/>
    <w:rPr>
      <w:color w:val="605E5C"/>
      <w:shd w:val="clear" w:color="auto" w:fill="E1DFDD"/>
    </w:rPr>
  </w:style>
  <w:style w:type="character" w:styleId="FollowedHyperlink">
    <w:name w:val="FollowedHyperlink"/>
    <w:basedOn w:val="DefaultParagraphFont"/>
    <w:uiPriority w:val="99"/>
    <w:semiHidden/>
    <w:unhideWhenUsed/>
    <w:rsid w:val="0047789A"/>
    <w:rPr>
      <w:color w:val="800080" w:themeColor="followedHyperlink"/>
      <w:u w:val="single"/>
    </w:rPr>
  </w:style>
  <w:style w:type="paragraph" w:styleId="Revision">
    <w:name w:val="Revision"/>
    <w:hidden/>
    <w:uiPriority w:val="99"/>
    <w:semiHidden/>
    <w:rsid w:val="00C554C2"/>
    <w:pPr>
      <w:pBdr>
        <w:top w:val="none" w:sz="0" w:space="0" w:color="auto"/>
        <w:left w:val="none" w:sz="0" w:space="0" w:color="auto"/>
        <w:bottom w:val="none" w:sz="0" w:space="0" w:color="auto"/>
        <w:right w:val="none" w:sz="0" w:space="0" w:color="auto"/>
        <w:between w:val="none" w:sz="0" w:space="0" w:color="auto"/>
      </w:pBdr>
      <w:spacing w:line="240" w:lineRule="auto"/>
    </w:pPr>
  </w:style>
  <w:style w:type="character" w:customStyle="1" w:styleId="apple-converted-space">
    <w:name w:val="apple-converted-space"/>
    <w:basedOn w:val="DefaultParagraphFont"/>
    <w:rsid w:val="005E2546"/>
  </w:style>
  <w:style w:type="paragraph" w:customStyle="1" w:styleId="Default">
    <w:name w:val="Default"/>
    <w:rsid w:val="00141B7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ascii="Times New Roman" w:eastAsia="Calibri" w:hAnsi="Times New Roman" w:cs="Times New Roman"/>
      <w:color w:val="000000"/>
      <w:sz w:val="24"/>
      <w:szCs w:val="24"/>
      <w:lang w:val="en-US"/>
    </w:rPr>
  </w:style>
  <w:style w:type="character" w:customStyle="1" w:styleId="UnresolvedMention2">
    <w:name w:val="Unresolved Mention2"/>
    <w:basedOn w:val="DefaultParagraphFont"/>
    <w:uiPriority w:val="99"/>
    <w:semiHidden/>
    <w:unhideWhenUsed/>
    <w:rsid w:val="006C5896"/>
    <w:rPr>
      <w:color w:val="605E5C"/>
      <w:shd w:val="clear" w:color="auto" w:fill="E1DFDD"/>
    </w:rPr>
  </w:style>
  <w:style w:type="character" w:customStyle="1" w:styleId="UnresolvedMention3">
    <w:name w:val="Unresolved Mention3"/>
    <w:basedOn w:val="DefaultParagraphFont"/>
    <w:uiPriority w:val="99"/>
    <w:semiHidden/>
    <w:unhideWhenUsed/>
    <w:rsid w:val="00137B9D"/>
    <w:rPr>
      <w:color w:val="605E5C"/>
      <w:shd w:val="clear" w:color="auto" w:fill="E1DFDD"/>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596314">
      <w:bodyDiv w:val="1"/>
      <w:marLeft w:val="0"/>
      <w:marRight w:val="0"/>
      <w:marTop w:val="0"/>
      <w:marBottom w:val="0"/>
      <w:divBdr>
        <w:top w:val="none" w:sz="0" w:space="0" w:color="auto"/>
        <w:left w:val="none" w:sz="0" w:space="0" w:color="auto"/>
        <w:bottom w:val="none" w:sz="0" w:space="0" w:color="auto"/>
        <w:right w:val="none" w:sz="0" w:space="0" w:color="auto"/>
      </w:divBdr>
    </w:div>
    <w:div w:id="754127110">
      <w:bodyDiv w:val="1"/>
      <w:marLeft w:val="0"/>
      <w:marRight w:val="0"/>
      <w:marTop w:val="0"/>
      <w:marBottom w:val="0"/>
      <w:divBdr>
        <w:top w:val="none" w:sz="0" w:space="0" w:color="auto"/>
        <w:left w:val="none" w:sz="0" w:space="0" w:color="auto"/>
        <w:bottom w:val="none" w:sz="0" w:space="0" w:color="auto"/>
        <w:right w:val="none" w:sz="0" w:space="0" w:color="auto"/>
      </w:divBdr>
    </w:div>
    <w:div w:id="1520045976">
      <w:bodyDiv w:val="1"/>
      <w:marLeft w:val="0"/>
      <w:marRight w:val="0"/>
      <w:marTop w:val="0"/>
      <w:marBottom w:val="0"/>
      <w:divBdr>
        <w:top w:val="none" w:sz="0" w:space="0" w:color="auto"/>
        <w:left w:val="none" w:sz="0" w:space="0" w:color="auto"/>
        <w:bottom w:val="none" w:sz="0" w:space="0" w:color="auto"/>
        <w:right w:val="none" w:sz="0" w:space="0" w:color="auto"/>
      </w:divBdr>
    </w:div>
    <w:div w:id="1966353630">
      <w:bodyDiv w:val="1"/>
      <w:marLeft w:val="0"/>
      <w:marRight w:val="0"/>
      <w:marTop w:val="0"/>
      <w:marBottom w:val="0"/>
      <w:divBdr>
        <w:top w:val="none" w:sz="0" w:space="0" w:color="auto"/>
        <w:left w:val="none" w:sz="0" w:space="0" w:color="auto"/>
        <w:bottom w:val="none" w:sz="0" w:space="0" w:color="auto"/>
        <w:right w:val="none" w:sz="0" w:space="0" w:color="auto"/>
      </w:divBdr>
    </w:div>
    <w:div w:id="2054109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omesticstreamers.com/case-study/general-assembly-united-nation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hyperakt.com/items/voices-of-youth/"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data.unicef.org/end-violence-datavi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nderconsideration.com/brandnew/archives/new_logo_and_identity_for_unicef_zeroawards_by_rice.php"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nicef.org/where-we-wor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reload=9&amp;v=2UMjSZaMY2Y"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C5799148542447BBAA4F7624D011B9" ma:contentTypeVersion="2" ma:contentTypeDescription="Create a new document." ma:contentTypeScope="" ma:versionID="274540262d2b247b74d09c2c4bc0a921">
  <xsd:schema xmlns:xsd="http://www.w3.org/2001/XMLSchema" xmlns:xs="http://www.w3.org/2001/XMLSchema" xmlns:p="http://schemas.microsoft.com/office/2006/metadata/properties" xmlns:ns2="0fba1361-e35e-4591-b0e0-956b33d62f19" targetNamespace="http://schemas.microsoft.com/office/2006/metadata/properties" ma:root="true" ma:fieldsID="3bded4115f1c0e134944bc944a2b2974" ns2:_="">
    <xsd:import namespace="0fba1361-e35e-4591-b0e0-956b33d62f1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a1361-e35e-4591-b0e0-956b33d62f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E9C56-F246-4555-B77A-679450ADA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a1361-e35e-4591-b0e0-956b33d62f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6C489C-BA99-4C16-A49E-06A4DA4ECE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D88BA4-A25F-44ED-8223-484E1DC512D9}">
  <ds:schemaRefs>
    <ds:schemaRef ds:uri="http://schemas.microsoft.com/sharepoint/v3/contenttype/forms"/>
  </ds:schemaRefs>
</ds:datastoreItem>
</file>

<file path=customXml/itemProps4.xml><?xml version="1.0" encoding="utf-8"?>
<ds:datastoreItem xmlns:ds="http://schemas.openxmlformats.org/officeDocument/2006/customXml" ds:itemID="{89D8E9EF-2614-4320-9574-DA9302D01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3056</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Selenge Lkhagva</dc:creator>
  <cp:lastModifiedBy>Iannella, Mariantonietta</cp:lastModifiedBy>
  <cp:revision>2</cp:revision>
  <dcterms:created xsi:type="dcterms:W3CDTF">2019-12-09T10:45:00Z</dcterms:created>
  <dcterms:modified xsi:type="dcterms:W3CDTF">2019-12-09T10:45:00Z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0x010100DEC5799148542447BBAA4F7624D011B9</vt:lpwstr>
  </property>
</Properties>
</file>