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46637" w14:textId="458B1B3A" w:rsidR="00271E79" w:rsidRDefault="00271E79" w:rsidP="00AB31AD">
      <w:pPr>
        <w:rPr>
          <w:rStyle w:val="Strong"/>
          <w:b w:val="0"/>
          <w:bCs w:val="0"/>
        </w:rPr>
      </w:pPr>
    </w:p>
    <w:p w14:paraId="04A04A67" w14:textId="14530C17" w:rsidR="00AB31AD" w:rsidRDefault="00AB31AD" w:rsidP="00AB31AD">
      <w:pPr>
        <w:rPr>
          <w:rStyle w:val="Strong"/>
          <w:b w:val="0"/>
          <w:bCs w:val="0"/>
        </w:rPr>
      </w:pPr>
    </w:p>
    <w:p w14:paraId="4E8F0C5A" w14:textId="77777777" w:rsidR="00AB31AD" w:rsidRPr="00296C0E" w:rsidRDefault="00AB31AD" w:rsidP="00AB31AD">
      <w:pPr>
        <w:pStyle w:val="Headline"/>
      </w:pPr>
      <w:r w:rsidRPr="00286B91">
        <w:t>S</w:t>
      </w:r>
      <w:r>
        <w:t>ection I</w:t>
      </w:r>
      <w:r w:rsidRPr="00286B91">
        <w:t xml:space="preserve">I: </w:t>
      </w:r>
      <w:r>
        <w:t xml:space="preserve">Schedule of </w:t>
      </w:r>
      <w:r w:rsidRPr="00286B91">
        <w:t>Requirements</w:t>
      </w:r>
      <w:r>
        <w:t xml:space="preserve"> </w:t>
      </w:r>
    </w:p>
    <w:p w14:paraId="60D9B5E8" w14:textId="77777777" w:rsidR="00AB31AD" w:rsidRDefault="00AB31AD" w:rsidP="00AB31AD">
      <w:pPr>
        <w:rPr>
          <w:b/>
          <w:color w:val="548DD4" w:themeColor="text2" w:themeTint="99"/>
          <w:sz w:val="28"/>
          <w:szCs w:val="28"/>
        </w:rPr>
      </w:pPr>
    </w:p>
    <w:p w14:paraId="1B245DA0" w14:textId="77777777" w:rsidR="00AB31AD" w:rsidRPr="00B13923" w:rsidRDefault="00AB31AD" w:rsidP="00AB31AD">
      <w:pPr>
        <w:rPr>
          <w:b/>
          <w:color w:val="548DD4" w:themeColor="text2" w:themeTint="99"/>
          <w:sz w:val="28"/>
          <w:szCs w:val="28"/>
        </w:rPr>
      </w:pPr>
      <w:r w:rsidRPr="00B13923">
        <w:rPr>
          <w:b/>
          <w:color w:val="548DD4" w:themeColor="text2" w:themeTint="99"/>
          <w:sz w:val="28"/>
          <w:szCs w:val="28"/>
        </w:rPr>
        <w:t xml:space="preserve">TERMS OF REFERENCE  </w:t>
      </w:r>
    </w:p>
    <w:p w14:paraId="5D287C85" w14:textId="77777777" w:rsidR="00AB31AD" w:rsidRDefault="00AB31AD" w:rsidP="00AB31AD">
      <w:r>
        <w:t xml:space="preserve"> </w:t>
      </w:r>
    </w:p>
    <w:p w14:paraId="753DD966" w14:textId="7E9CC001" w:rsidR="00AB31AD" w:rsidRDefault="00AB31AD" w:rsidP="00AB31AD">
      <w:r>
        <w:t xml:space="preserve">Type of Services: </w:t>
      </w:r>
      <w:bookmarkStart w:id="0" w:name="_GoBack"/>
      <w:r>
        <w:t xml:space="preserve">Courier </w:t>
      </w:r>
      <w:r w:rsidR="00804237">
        <w:t>Se</w:t>
      </w:r>
      <w:r>
        <w:t>rvices</w:t>
      </w:r>
      <w:r w:rsidR="00804237">
        <w:t xml:space="preserve"> for the UNOPS Office in Ukraine</w:t>
      </w:r>
      <w:r w:rsidR="002B7894">
        <w:t xml:space="preserve"> </w:t>
      </w:r>
    </w:p>
    <w:bookmarkEnd w:id="0"/>
    <w:p w14:paraId="2628DEF6" w14:textId="08FE3D37" w:rsidR="00AB31AD" w:rsidRDefault="00AB31AD" w:rsidP="00AB31AD"/>
    <w:p w14:paraId="1C7F2326" w14:textId="333C7EE3" w:rsidR="00AB31AD" w:rsidRPr="00BD3ADC" w:rsidRDefault="00AB31AD" w:rsidP="00AB31AD">
      <w:r>
        <w:t>Reference: RFQ/2018/7030</w:t>
      </w:r>
    </w:p>
    <w:p w14:paraId="60CA0B26" w14:textId="77777777" w:rsidR="00AB31AD" w:rsidRDefault="00AB31AD" w:rsidP="00AB31AD"/>
    <w:p w14:paraId="421A9CA0" w14:textId="786DD47E" w:rsidR="00AB31AD" w:rsidRDefault="00AB31AD" w:rsidP="00AB31AD"/>
    <w:p w14:paraId="11F78E94" w14:textId="77777777" w:rsidR="00AB31AD" w:rsidRDefault="00AB31AD" w:rsidP="00AB31AD"/>
    <w:p w14:paraId="61257F2F" w14:textId="4E593266" w:rsidR="00AB31AD" w:rsidRDefault="00AB31AD" w:rsidP="00AB31AD">
      <w:pPr>
        <w:rPr>
          <w:b/>
          <w:u w:val="single"/>
        </w:rPr>
      </w:pPr>
      <w:r>
        <w:rPr>
          <w:b/>
          <w:u w:val="single"/>
        </w:rPr>
        <w:t>Background</w:t>
      </w:r>
      <w:r w:rsidR="00C14DF4">
        <w:rPr>
          <w:b/>
          <w:u w:val="single"/>
        </w:rPr>
        <w:t>:</w:t>
      </w:r>
    </w:p>
    <w:p w14:paraId="768D097C" w14:textId="77777777" w:rsidR="00AB31AD" w:rsidRDefault="00AB31AD" w:rsidP="00AB31AD">
      <w:pPr>
        <w:rPr>
          <w:b/>
          <w:u w:val="single"/>
        </w:rPr>
      </w:pPr>
    </w:p>
    <w:p w14:paraId="1BB1CAF7" w14:textId="11A89218" w:rsidR="00AB31AD" w:rsidRDefault="00AB31AD" w:rsidP="00804237">
      <w:pPr>
        <w:spacing w:line="300" w:lineRule="auto"/>
        <w:jc w:val="both"/>
      </w:pPr>
      <w:r w:rsidRPr="00BE4875">
        <w:t xml:space="preserve">The United Nations </w:t>
      </w:r>
      <w:r>
        <w:t>Office for Project Services (UNOPS) in Ukraine</w:t>
      </w:r>
      <w:r w:rsidRPr="00BE4875">
        <w:t xml:space="preserve"> </w:t>
      </w:r>
      <w:r w:rsidRPr="006627A9">
        <w:t xml:space="preserve">requires effective </w:t>
      </w:r>
      <w:r>
        <w:t xml:space="preserve">and efficient, </w:t>
      </w:r>
      <w:r w:rsidRPr="006627A9">
        <w:t xml:space="preserve">high standard courier services </w:t>
      </w:r>
      <w:r>
        <w:t xml:space="preserve">delivered </w:t>
      </w:r>
      <w:r w:rsidR="00804237">
        <w:t xml:space="preserve">within the country </w:t>
      </w:r>
      <w:r w:rsidRPr="006627A9">
        <w:t>and abroad</w:t>
      </w:r>
      <w:r>
        <w:t xml:space="preserve"> and intends</w:t>
      </w:r>
      <w:r w:rsidRPr="00BE4875">
        <w:t xml:space="preserve"> to enter into a </w:t>
      </w:r>
      <w:r>
        <w:t xml:space="preserve">Blanket Purchase Agreement </w:t>
      </w:r>
      <w:r w:rsidRPr="00BE4875">
        <w:t>with one or more suppliers for provision of</w:t>
      </w:r>
      <w:r>
        <w:t xml:space="preserve"> </w:t>
      </w:r>
      <w:r w:rsidR="00804237">
        <w:t xml:space="preserve">such </w:t>
      </w:r>
      <w:r>
        <w:t>services</w:t>
      </w:r>
      <w:r w:rsidRPr="00BE4875">
        <w:t>.</w:t>
      </w:r>
    </w:p>
    <w:p w14:paraId="0EC43562" w14:textId="77777777" w:rsidR="00AB31AD" w:rsidRDefault="00AB31AD" w:rsidP="00804237">
      <w:pPr>
        <w:spacing w:line="300" w:lineRule="auto"/>
        <w:jc w:val="both"/>
      </w:pPr>
      <w:r w:rsidRPr="00BE4875">
        <w:t xml:space="preserve"> </w:t>
      </w:r>
    </w:p>
    <w:p w14:paraId="1840A74D" w14:textId="33CA1F14" w:rsidR="00AB31AD" w:rsidRPr="006627A9" w:rsidRDefault="00AB31AD" w:rsidP="00AB31AD">
      <w:pPr>
        <w:spacing w:line="300" w:lineRule="auto"/>
        <w:jc w:val="both"/>
        <w:rPr>
          <w:bCs/>
        </w:rPr>
      </w:pPr>
      <w:r w:rsidRPr="00BE4875">
        <w:t xml:space="preserve">Any resulting contract (hereinafter called “the Contract”) shall be </w:t>
      </w:r>
      <w:r>
        <w:t>non-exclusive. The Blanket Purchase Agreement (BPA</w:t>
      </w:r>
      <w:r w:rsidRPr="00BE4875">
        <w:t>)</w:t>
      </w:r>
      <w:r>
        <w:t xml:space="preserve"> is for an initial duration of 1 (one) year</w:t>
      </w:r>
      <w:r w:rsidRPr="00BE4875">
        <w:t xml:space="preserve">, potentially extendable for the period of 1 (one) additional </w:t>
      </w:r>
      <w:r>
        <w:t>year, at the discretion of UNOPS</w:t>
      </w:r>
      <w:r w:rsidRPr="00BE4875">
        <w:t>, subject to satisfactory perform</w:t>
      </w:r>
      <w:r>
        <w:t>ance of the Contractor and UNOPS</w:t>
      </w:r>
      <w:r w:rsidRPr="00BE4875">
        <w:t xml:space="preserve"> requirement for the provision of the Services.</w:t>
      </w:r>
      <w:r>
        <w:t xml:space="preserve"> </w:t>
      </w:r>
      <w:r w:rsidRPr="0047467F">
        <w:rPr>
          <w:rStyle w:val="Strong"/>
          <w:b w:val="0"/>
        </w:rPr>
        <w:t>The contractor is obliged to under</w:t>
      </w:r>
      <w:r>
        <w:rPr>
          <w:rStyle w:val="Strong"/>
          <w:b w:val="0"/>
        </w:rPr>
        <w:t>take services according to UNOPS</w:t>
      </w:r>
      <w:r w:rsidRPr="0047467F">
        <w:rPr>
          <w:rStyle w:val="Strong"/>
          <w:b w:val="0"/>
        </w:rPr>
        <w:t xml:space="preserve"> policy in terms of safety and confidentiality</w:t>
      </w:r>
      <w:r>
        <w:rPr>
          <w:rStyle w:val="Strong"/>
          <w:b w:val="0"/>
        </w:rPr>
        <w:t>. UNOPS</w:t>
      </w:r>
      <w:r w:rsidRPr="0047467F">
        <w:rPr>
          <w:rStyle w:val="Strong"/>
          <w:b w:val="0"/>
        </w:rPr>
        <w:t xml:space="preserve"> does not guarantee any minimum volume of </w:t>
      </w:r>
      <w:r w:rsidR="00AD52CC">
        <w:rPr>
          <w:rStyle w:val="Strong"/>
          <w:b w:val="0"/>
        </w:rPr>
        <w:t xml:space="preserve">dispatches </w:t>
      </w:r>
      <w:r w:rsidRPr="0047467F">
        <w:rPr>
          <w:rStyle w:val="Strong"/>
          <w:b w:val="0"/>
        </w:rPr>
        <w:t xml:space="preserve">to be handled by the Contractor at any of the places specified </w:t>
      </w:r>
      <w:r w:rsidR="00560838">
        <w:rPr>
          <w:rStyle w:val="Strong"/>
          <w:b w:val="0"/>
        </w:rPr>
        <w:t>further</w:t>
      </w:r>
      <w:r w:rsidRPr="0047467F">
        <w:rPr>
          <w:rStyle w:val="Strong"/>
          <w:b w:val="0"/>
        </w:rPr>
        <w:t>.</w:t>
      </w:r>
    </w:p>
    <w:p w14:paraId="035EFF61" w14:textId="77777777" w:rsidR="00AB31AD" w:rsidRDefault="00AB31AD" w:rsidP="00AB31AD">
      <w:pPr>
        <w:spacing w:line="300" w:lineRule="auto"/>
        <w:jc w:val="both"/>
      </w:pPr>
    </w:p>
    <w:p w14:paraId="6E77EDDF" w14:textId="77777777" w:rsidR="00AB31AD" w:rsidRPr="006627A9" w:rsidRDefault="00AB31AD" w:rsidP="00AB31AD">
      <w:pPr>
        <w:spacing w:line="300" w:lineRule="auto"/>
        <w:jc w:val="both"/>
      </w:pPr>
      <w:r w:rsidRPr="006627A9">
        <w:t>The selected company will be required to ensure and maintain a high level of service,</w:t>
      </w:r>
      <w:r>
        <w:t xml:space="preserve"> </w:t>
      </w:r>
      <w:r w:rsidRPr="006627A9">
        <w:t xml:space="preserve">through application of </w:t>
      </w:r>
      <w:r>
        <w:t>m</w:t>
      </w:r>
      <w:r w:rsidRPr="006627A9">
        <w:t>ethods / techniques, and use of environmentally friendly products,</w:t>
      </w:r>
      <w:r>
        <w:t xml:space="preserve"> </w:t>
      </w:r>
      <w:r w:rsidRPr="006627A9">
        <w:t>which are designed to reduce the impact on the environment.</w:t>
      </w:r>
      <w:r>
        <w:t xml:space="preserve"> </w:t>
      </w:r>
      <w:r w:rsidRPr="006627A9">
        <w:t>Supplies used for mailing and courier services should be environmentally friendly and</w:t>
      </w:r>
    </w:p>
    <w:p w14:paraId="09ED88B7" w14:textId="77777777" w:rsidR="00AB31AD" w:rsidRPr="006627A9" w:rsidRDefault="00AB31AD" w:rsidP="00AB31AD">
      <w:pPr>
        <w:spacing w:line="300" w:lineRule="auto"/>
        <w:jc w:val="both"/>
      </w:pPr>
      <w:r w:rsidRPr="006627A9">
        <w:t xml:space="preserve">comply with the local environmental regulations. </w:t>
      </w:r>
    </w:p>
    <w:p w14:paraId="78A27BF7" w14:textId="77777777" w:rsidR="00AB31AD" w:rsidRDefault="00AB31AD" w:rsidP="00AB31AD">
      <w:pPr>
        <w:spacing w:line="300" w:lineRule="auto"/>
      </w:pPr>
    </w:p>
    <w:p w14:paraId="0C7AA85F" w14:textId="77777777" w:rsidR="00AB31AD" w:rsidRPr="002B3B7C" w:rsidRDefault="00AB31AD" w:rsidP="00AB31AD">
      <w:pPr>
        <w:rPr>
          <w:b/>
          <w:u w:val="single"/>
        </w:rPr>
      </w:pPr>
      <w:r w:rsidRPr="002B3B7C">
        <w:rPr>
          <w:b/>
          <w:u w:val="single"/>
        </w:rPr>
        <w:t>Scope of the services</w:t>
      </w:r>
      <w:r>
        <w:rPr>
          <w:b/>
          <w:u w:val="single"/>
        </w:rPr>
        <w:t>:</w:t>
      </w:r>
    </w:p>
    <w:p w14:paraId="5899FEE1" w14:textId="77777777" w:rsidR="00AB31AD" w:rsidRDefault="00AB31AD" w:rsidP="00AB31AD">
      <w:pPr>
        <w:spacing w:line="300" w:lineRule="auto"/>
        <w:rPr>
          <w:b/>
          <w:u w:val="single"/>
        </w:rPr>
      </w:pPr>
    </w:p>
    <w:p w14:paraId="26D3EAB0" w14:textId="20A3777C" w:rsidR="00AB31AD" w:rsidRDefault="00AB31AD" w:rsidP="00AB31AD">
      <w:pPr>
        <w:spacing w:line="300" w:lineRule="auto"/>
      </w:pPr>
      <w:r w:rsidRPr="005D2185">
        <w:t>The Contractor shall provide services</w:t>
      </w:r>
      <w:r>
        <w:t xml:space="preserve"> as and when requested by UNOPS in Ukraine</w:t>
      </w:r>
      <w:r w:rsidRPr="005D2185">
        <w:t xml:space="preserve"> in its capacity as an acc</w:t>
      </w:r>
      <w:r>
        <w:t>redited courier company</w:t>
      </w:r>
      <w:r w:rsidRPr="005D2185">
        <w:t>. The scope of such services shall include the following</w:t>
      </w:r>
      <w:r w:rsidR="00C14DF4">
        <w:t>:</w:t>
      </w:r>
    </w:p>
    <w:p w14:paraId="2ADF1976" w14:textId="77777777" w:rsidR="00AB31AD" w:rsidRDefault="00AB31AD" w:rsidP="00AB31AD">
      <w:pPr>
        <w:spacing w:line="300" w:lineRule="auto"/>
      </w:pPr>
    </w:p>
    <w:p w14:paraId="4BE08E32" w14:textId="74921410" w:rsidR="00AB31AD" w:rsidRPr="006627A9" w:rsidRDefault="00905083" w:rsidP="00AB31AD">
      <w:pPr>
        <w:spacing w:line="300" w:lineRule="auto"/>
        <w:rPr>
          <w:b/>
        </w:rPr>
      </w:pPr>
      <w:r>
        <w:rPr>
          <w:b/>
          <w:u w:val="single"/>
        </w:rPr>
        <w:t xml:space="preserve">Domestic </w:t>
      </w:r>
      <w:r w:rsidR="003D0A56">
        <w:rPr>
          <w:b/>
          <w:u w:val="single"/>
        </w:rPr>
        <w:t xml:space="preserve">door-to-door </w:t>
      </w:r>
      <w:r w:rsidR="00AB31AD" w:rsidRPr="00DC285D">
        <w:rPr>
          <w:b/>
          <w:u w:val="single"/>
        </w:rPr>
        <w:t>courier services (within Ukraine) shall include, but not limited to</w:t>
      </w:r>
      <w:r w:rsidR="00AB31AD" w:rsidRPr="006627A9">
        <w:rPr>
          <w:b/>
        </w:rPr>
        <w:t xml:space="preserve">: </w:t>
      </w:r>
    </w:p>
    <w:p w14:paraId="2C9F8A89" w14:textId="32184C66" w:rsidR="00902FD8" w:rsidRPr="00662ED0" w:rsidRDefault="00941622" w:rsidP="00902FD8">
      <w:pPr>
        <w:pStyle w:val="ListParagraph"/>
        <w:numPr>
          <w:ilvl w:val="0"/>
          <w:numId w:val="14"/>
        </w:numPr>
        <w:spacing w:after="0" w:line="300" w:lineRule="auto"/>
        <w:rPr>
          <w:rFonts w:ascii="Arial" w:hAnsi="Arial"/>
          <w:sz w:val="20"/>
          <w:szCs w:val="20"/>
        </w:rPr>
      </w:pPr>
      <w:r w:rsidRPr="00662ED0">
        <w:rPr>
          <w:rFonts w:ascii="Arial" w:hAnsi="Arial"/>
          <w:sz w:val="20"/>
          <w:szCs w:val="20"/>
        </w:rPr>
        <w:t>Delivery</w:t>
      </w:r>
      <w:r w:rsidR="00902FD8" w:rsidRPr="00662ED0">
        <w:rPr>
          <w:rFonts w:ascii="Arial" w:hAnsi="Arial"/>
          <w:sz w:val="20"/>
          <w:szCs w:val="20"/>
        </w:rPr>
        <w:t xml:space="preserve"> of documents or packages within the same city with receipt by the </w:t>
      </w:r>
      <w:r w:rsidR="00902FD8">
        <w:rPr>
          <w:rFonts w:ascii="Arial" w:hAnsi="Arial"/>
          <w:sz w:val="20"/>
          <w:szCs w:val="20"/>
        </w:rPr>
        <w:t>S</w:t>
      </w:r>
      <w:r w:rsidR="00902FD8" w:rsidRPr="00662ED0">
        <w:rPr>
          <w:rFonts w:ascii="Arial" w:hAnsi="Arial"/>
          <w:sz w:val="20"/>
          <w:szCs w:val="20"/>
        </w:rPr>
        <w:t xml:space="preserve">ender and delivery to the Recipient </w:t>
      </w:r>
      <w:r w:rsidR="00902FD8">
        <w:rPr>
          <w:rFonts w:ascii="Arial" w:hAnsi="Arial"/>
          <w:sz w:val="20"/>
          <w:szCs w:val="20"/>
        </w:rPr>
        <w:t xml:space="preserve">on </w:t>
      </w:r>
      <w:r w:rsidR="00902FD8" w:rsidRPr="00662ED0">
        <w:rPr>
          <w:rFonts w:ascii="Arial" w:hAnsi="Arial"/>
          <w:sz w:val="20"/>
          <w:szCs w:val="20"/>
        </w:rPr>
        <w:t>the same working day</w:t>
      </w:r>
      <w:r w:rsidR="00902FD8">
        <w:rPr>
          <w:rFonts w:ascii="Arial" w:hAnsi="Arial"/>
          <w:sz w:val="20"/>
          <w:szCs w:val="20"/>
        </w:rPr>
        <w:t>;</w:t>
      </w:r>
      <w:r w:rsidR="00902FD8" w:rsidRPr="00662ED0">
        <w:rPr>
          <w:rFonts w:ascii="Arial" w:hAnsi="Arial"/>
          <w:sz w:val="20"/>
          <w:szCs w:val="20"/>
        </w:rPr>
        <w:t xml:space="preserve"> </w:t>
      </w:r>
    </w:p>
    <w:p w14:paraId="00BBF533" w14:textId="1997D4E5" w:rsidR="00AB31AD" w:rsidRPr="00662ED0" w:rsidRDefault="00941622" w:rsidP="003D0A56">
      <w:pPr>
        <w:pStyle w:val="ListParagraph"/>
        <w:numPr>
          <w:ilvl w:val="0"/>
          <w:numId w:val="14"/>
        </w:numPr>
        <w:spacing w:after="0" w:line="300" w:lineRule="auto"/>
        <w:rPr>
          <w:rFonts w:ascii="Arial" w:hAnsi="Arial"/>
          <w:sz w:val="20"/>
          <w:szCs w:val="20"/>
        </w:rPr>
      </w:pPr>
      <w:r w:rsidRPr="00662ED0">
        <w:rPr>
          <w:rFonts w:ascii="Arial" w:hAnsi="Arial"/>
          <w:sz w:val="20"/>
          <w:szCs w:val="20"/>
        </w:rPr>
        <w:t>Delivery</w:t>
      </w:r>
      <w:r w:rsidR="00AB31AD" w:rsidRPr="00662ED0">
        <w:rPr>
          <w:rFonts w:ascii="Arial" w:hAnsi="Arial"/>
          <w:sz w:val="20"/>
          <w:szCs w:val="20"/>
        </w:rPr>
        <w:t xml:space="preserve"> of documents or packages within the same city with receipt by the </w:t>
      </w:r>
      <w:r w:rsidR="00A60E30">
        <w:rPr>
          <w:rFonts w:ascii="Arial" w:hAnsi="Arial"/>
          <w:sz w:val="20"/>
          <w:szCs w:val="20"/>
        </w:rPr>
        <w:t>S</w:t>
      </w:r>
      <w:r w:rsidR="00AB31AD" w:rsidRPr="00662ED0">
        <w:rPr>
          <w:rFonts w:ascii="Arial" w:hAnsi="Arial"/>
          <w:sz w:val="20"/>
          <w:szCs w:val="20"/>
        </w:rPr>
        <w:t>ender and delivery to the Receiver on the next business day</w:t>
      </w:r>
      <w:r w:rsidR="00A60E30">
        <w:rPr>
          <w:rFonts w:ascii="Arial" w:hAnsi="Arial"/>
          <w:sz w:val="20"/>
          <w:szCs w:val="20"/>
        </w:rPr>
        <w:t>;</w:t>
      </w:r>
      <w:r w:rsidR="00AB31AD" w:rsidRPr="00662ED0">
        <w:rPr>
          <w:rFonts w:ascii="Arial" w:hAnsi="Arial"/>
          <w:sz w:val="20"/>
          <w:szCs w:val="20"/>
        </w:rPr>
        <w:t xml:space="preserve"> </w:t>
      </w:r>
    </w:p>
    <w:p w14:paraId="39338C23" w14:textId="03D7C6E0" w:rsidR="00902FD8" w:rsidRPr="00662ED0" w:rsidRDefault="00902FD8" w:rsidP="00902FD8">
      <w:pPr>
        <w:pStyle w:val="ListParagraph"/>
        <w:numPr>
          <w:ilvl w:val="0"/>
          <w:numId w:val="14"/>
        </w:numPr>
        <w:spacing w:after="0" w:line="300" w:lineRule="auto"/>
        <w:rPr>
          <w:rFonts w:ascii="Arial" w:hAnsi="Arial"/>
          <w:sz w:val="20"/>
          <w:szCs w:val="20"/>
        </w:rPr>
      </w:pPr>
      <w:r w:rsidRPr="00662ED0">
        <w:rPr>
          <w:rFonts w:ascii="Arial" w:hAnsi="Arial"/>
          <w:sz w:val="20"/>
          <w:szCs w:val="20"/>
        </w:rPr>
        <w:t>Delivery of documents or packages to major cities on next business day</w:t>
      </w:r>
      <w:r>
        <w:rPr>
          <w:rFonts w:ascii="Arial" w:hAnsi="Arial"/>
          <w:sz w:val="20"/>
          <w:szCs w:val="20"/>
        </w:rPr>
        <w:t>;</w:t>
      </w:r>
      <w:r w:rsidRPr="00662ED0">
        <w:rPr>
          <w:rFonts w:ascii="Arial" w:hAnsi="Arial"/>
          <w:sz w:val="20"/>
          <w:szCs w:val="20"/>
        </w:rPr>
        <w:t xml:space="preserve"> </w:t>
      </w:r>
    </w:p>
    <w:p w14:paraId="1A3FDE2B" w14:textId="25E38272" w:rsidR="00AB31AD" w:rsidRPr="00662ED0" w:rsidRDefault="00902FD8" w:rsidP="003D0A56">
      <w:pPr>
        <w:pStyle w:val="ListParagraph"/>
        <w:numPr>
          <w:ilvl w:val="0"/>
          <w:numId w:val="14"/>
        </w:numPr>
        <w:spacing w:after="0" w:line="30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Delivery </w:t>
      </w:r>
      <w:r w:rsidR="00AB31AD" w:rsidRPr="00662ED0">
        <w:rPr>
          <w:rFonts w:ascii="Arial" w:hAnsi="Arial"/>
          <w:sz w:val="20"/>
          <w:szCs w:val="20"/>
        </w:rPr>
        <w:t xml:space="preserve">of documents or packages from one city to another, on receipt of the dispatch and delivery to the addressee in </w:t>
      </w:r>
      <w:r w:rsidR="00AB31AD">
        <w:rPr>
          <w:rFonts w:ascii="Arial" w:hAnsi="Arial"/>
          <w:sz w:val="20"/>
          <w:szCs w:val="20"/>
        </w:rPr>
        <w:t xml:space="preserve">2 </w:t>
      </w:r>
      <w:r w:rsidR="00AB31AD" w:rsidRPr="00662ED0">
        <w:rPr>
          <w:rFonts w:ascii="Arial" w:hAnsi="Arial"/>
          <w:sz w:val="20"/>
          <w:szCs w:val="20"/>
        </w:rPr>
        <w:t>working days</w:t>
      </w:r>
      <w:r w:rsidR="00A60E30">
        <w:rPr>
          <w:rFonts w:ascii="Arial" w:hAnsi="Arial"/>
          <w:sz w:val="20"/>
          <w:szCs w:val="20"/>
        </w:rPr>
        <w:t>;</w:t>
      </w:r>
      <w:r w:rsidR="00AB31AD" w:rsidRPr="00662ED0">
        <w:rPr>
          <w:rFonts w:ascii="Arial" w:hAnsi="Arial"/>
          <w:sz w:val="20"/>
          <w:szCs w:val="20"/>
        </w:rPr>
        <w:t xml:space="preserve"> </w:t>
      </w:r>
    </w:p>
    <w:p w14:paraId="2D2C9427" w14:textId="044D52B4" w:rsidR="00AB31AD" w:rsidRPr="00662ED0" w:rsidRDefault="00902FD8" w:rsidP="003D0A56">
      <w:pPr>
        <w:pStyle w:val="ListParagraph"/>
        <w:numPr>
          <w:ilvl w:val="0"/>
          <w:numId w:val="14"/>
        </w:numPr>
        <w:spacing w:after="0" w:line="30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="00AB31AD" w:rsidRPr="00662ED0">
        <w:rPr>
          <w:rFonts w:ascii="Arial" w:hAnsi="Arial"/>
          <w:sz w:val="20"/>
          <w:szCs w:val="20"/>
        </w:rPr>
        <w:t xml:space="preserve">elivery </w:t>
      </w:r>
      <w:r w:rsidR="005631A8" w:rsidRPr="00662ED0">
        <w:rPr>
          <w:rFonts w:ascii="Arial" w:hAnsi="Arial"/>
          <w:sz w:val="20"/>
          <w:szCs w:val="20"/>
        </w:rPr>
        <w:t xml:space="preserve">of documents or packages </w:t>
      </w:r>
      <w:r>
        <w:rPr>
          <w:rFonts w:ascii="Arial" w:hAnsi="Arial"/>
          <w:sz w:val="20"/>
          <w:szCs w:val="20"/>
        </w:rPr>
        <w:t xml:space="preserve">to </w:t>
      </w:r>
      <w:r w:rsidR="00AB31AD" w:rsidRPr="00662ED0">
        <w:rPr>
          <w:rFonts w:ascii="Arial" w:hAnsi="Arial"/>
          <w:sz w:val="20"/>
          <w:szCs w:val="20"/>
        </w:rPr>
        <w:t xml:space="preserve">any town / village of Ukraine, even in remote </w:t>
      </w:r>
      <w:r w:rsidR="00AB31AD">
        <w:rPr>
          <w:rFonts w:ascii="Arial" w:hAnsi="Arial"/>
          <w:sz w:val="20"/>
          <w:szCs w:val="20"/>
        </w:rPr>
        <w:t>locations</w:t>
      </w:r>
      <w:r w:rsidR="00AB31AD" w:rsidRPr="00662ED0">
        <w:rPr>
          <w:rFonts w:ascii="Arial" w:hAnsi="Arial"/>
          <w:sz w:val="20"/>
          <w:szCs w:val="20"/>
        </w:rPr>
        <w:t>.</w:t>
      </w:r>
    </w:p>
    <w:p w14:paraId="223C6839" w14:textId="77777777" w:rsidR="00AB31AD" w:rsidRDefault="00AB31AD" w:rsidP="00AB31AD">
      <w:pPr>
        <w:spacing w:line="300" w:lineRule="auto"/>
        <w:rPr>
          <w:rStyle w:val="Strong"/>
          <w:b w:val="0"/>
          <w:bCs w:val="0"/>
        </w:rPr>
      </w:pPr>
    </w:p>
    <w:p w14:paraId="02771433" w14:textId="7312466E" w:rsidR="00AB31AD" w:rsidRPr="00662ED0" w:rsidRDefault="00AB31AD" w:rsidP="00AB31AD">
      <w:pPr>
        <w:spacing w:line="300" w:lineRule="auto"/>
        <w:rPr>
          <w:rStyle w:val="Strong"/>
          <w:bCs w:val="0"/>
        </w:rPr>
      </w:pPr>
      <w:r w:rsidRPr="00DC285D">
        <w:rPr>
          <w:b/>
          <w:u w:val="single"/>
        </w:rPr>
        <w:t>International</w:t>
      </w:r>
      <w:r w:rsidR="003D0A56">
        <w:rPr>
          <w:b/>
          <w:u w:val="single"/>
        </w:rPr>
        <w:t xml:space="preserve"> door-to-door</w:t>
      </w:r>
      <w:r w:rsidRPr="00DC285D">
        <w:rPr>
          <w:b/>
          <w:u w:val="single"/>
        </w:rPr>
        <w:t xml:space="preserve"> courier services </w:t>
      </w:r>
      <w:r w:rsidR="00DB62AF">
        <w:rPr>
          <w:b/>
          <w:u w:val="single"/>
        </w:rPr>
        <w:t xml:space="preserve">(outside Ukraine) </w:t>
      </w:r>
      <w:r w:rsidRPr="00DC285D">
        <w:rPr>
          <w:b/>
          <w:u w:val="single"/>
        </w:rPr>
        <w:t>shall include, but not limited to</w:t>
      </w:r>
      <w:r w:rsidRPr="006627A9">
        <w:rPr>
          <w:b/>
        </w:rPr>
        <w:t xml:space="preserve">: </w:t>
      </w:r>
    </w:p>
    <w:p w14:paraId="2D4E9290" w14:textId="28540CF2" w:rsidR="00AB31AD" w:rsidRPr="00662ED0" w:rsidRDefault="005631A8" w:rsidP="00A559DC">
      <w:pPr>
        <w:pStyle w:val="ListParagraph"/>
        <w:numPr>
          <w:ilvl w:val="0"/>
          <w:numId w:val="15"/>
        </w:numPr>
        <w:spacing w:after="0" w:line="300" w:lineRule="auto"/>
        <w:rPr>
          <w:rStyle w:val="Strong"/>
          <w:rFonts w:ascii="Arial" w:hAnsi="Arial"/>
          <w:b w:val="0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Pr="00662ED0">
        <w:rPr>
          <w:rFonts w:ascii="Arial" w:hAnsi="Arial"/>
          <w:sz w:val="20"/>
          <w:szCs w:val="20"/>
        </w:rPr>
        <w:t xml:space="preserve">elivery of documents or packages </w:t>
      </w:r>
      <w:r w:rsidR="00AB31AD" w:rsidRPr="00662ED0">
        <w:rPr>
          <w:rStyle w:val="Strong"/>
          <w:rFonts w:ascii="Arial" w:hAnsi="Arial"/>
          <w:b w:val="0"/>
          <w:sz w:val="20"/>
          <w:szCs w:val="20"/>
        </w:rPr>
        <w:t xml:space="preserve">before 12:00 noon on </w:t>
      </w:r>
      <w:r w:rsidR="00A559DC">
        <w:rPr>
          <w:rStyle w:val="Strong"/>
          <w:rFonts w:ascii="Arial" w:hAnsi="Arial"/>
          <w:b w:val="0"/>
          <w:sz w:val="20"/>
          <w:szCs w:val="20"/>
        </w:rPr>
        <w:t xml:space="preserve">a </w:t>
      </w:r>
      <w:r w:rsidR="00AB31AD" w:rsidRPr="00662ED0">
        <w:rPr>
          <w:rStyle w:val="Strong"/>
          <w:rFonts w:ascii="Arial" w:hAnsi="Arial"/>
          <w:b w:val="0"/>
          <w:sz w:val="20"/>
          <w:szCs w:val="20"/>
        </w:rPr>
        <w:t>next business day</w:t>
      </w:r>
      <w:r w:rsidR="00902FD8">
        <w:rPr>
          <w:rStyle w:val="Strong"/>
          <w:rFonts w:ascii="Arial" w:hAnsi="Arial"/>
          <w:b w:val="0"/>
          <w:sz w:val="20"/>
          <w:szCs w:val="20"/>
        </w:rPr>
        <w:t>;</w:t>
      </w:r>
    </w:p>
    <w:p w14:paraId="3A597455" w14:textId="5E54A1CA" w:rsidR="00AB31AD" w:rsidRDefault="00AB31AD" w:rsidP="00A559DC">
      <w:pPr>
        <w:pStyle w:val="ListParagraph"/>
        <w:numPr>
          <w:ilvl w:val="0"/>
          <w:numId w:val="15"/>
        </w:numPr>
        <w:spacing w:after="0" w:line="300" w:lineRule="auto"/>
        <w:rPr>
          <w:rStyle w:val="Strong"/>
          <w:rFonts w:ascii="Arial" w:hAnsi="Arial"/>
          <w:b w:val="0"/>
          <w:sz w:val="20"/>
          <w:szCs w:val="20"/>
        </w:rPr>
      </w:pPr>
      <w:r w:rsidRPr="00662ED0">
        <w:rPr>
          <w:rStyle w:val="Strong"/>
          <w:rFonts w:ascii="Arial" w:hAnsi="Arial"/>
          <w:b w:val="0"/>
          <w:sz w:val="20"/>
          <w:szCs w:val="20"/>
        </w:rPr>
        <w:t>Emergency delivery within the shortest possible time</w:t>
      </w:r>
      <w:r w:rsidR="005631A8">
        <w:rPr>
          <w:rStyle w:val="Strong"/>
          <w:rFonts w:ascii="Arial" w:hAnsi="Arial"/>
          <w:b w:val="0"/>
          <w:sz w:val="20"/>
          <w:szCs w:val="20"/>
        </w:rPr>
        <w:t>.</w:t>
      </w:r>
    </w:p>
    <w:p w14:paraId="14D0BF71" w14:textId="77777777" w:rsidR="00AB31AD" w:rsidRDefault="00AB31AD" w:rsidP="00AB31AD">
      <w:pPr>
        <w:tabs>
          <w:tab w:val="right" w:leader="dot" w:pos="8640"/>
        </w:tabs>
        <w:suppressAutoHyphens/>
        <w:rPr>
          <w:b/>
          <w:bCs/>
        </w:rPr>
      </w:pPr>
    </w:p>
    <w:p w14:paraId="25905DF8" w14:textId="77777777" w:rsidR="00AB31AD" w:rsidRDefault="00AB31AD" w:rsidP="00AB31AD">
      <w:pPr>
        <w:tabs>
          <w:tab w:val="right" w:leader="dot" w:pos="8640"/>
        </w:tabs>
        <w:suppressAutoHyphens/>
        <w:rPr>
          <w:b/>
          <w:bCs/>
        </w:rPr>
      </w:pPr>
    </w:p>
    <w:p w14:paraId="2E71C72A" w14:textId="10D6B804" w:rsidR="00AB31AD" w:rsidRDefault="00AB31AD" w:rsidP="00AB31AD">
      <w:pPr>
        <w:tabs>
          <w:tab w:val="right" w:leader="dot" w:pos="8640"/>
        </w:tabs>
        <w:suppressAutoHyphens/>
        <w:rPr>
          <w:b/>
          <w:bCs/>
        </w:rPr>
      </w:pPr>
      <w:r w:rsidRPr="00973566">
        <w:rPr>
          <w:b/>
          <w:bCs/>
        </w:rPr>
        <w:t>Delivery time requirements and Comparative Data Table</w:t>
      </w:r>
      <w:r w:rsidR="005631A8">
        <w:rPr>
          <w:b/>
          <w:bCs/>
        </w:rPr>
        <w:t>:</w:t>
      </w:r>
    </w:p>
    <w:p w14:paraId="185E1FB0" w14:textId="6DF2592F" w:rsidR="0066630C" w:rsidRDefault="0066630C" w:rsidP="00AB31AD">
      <w:pPr>
        <w:tabs>
          <w:tab w:val="right" w:leader="dot" w:pos="8640"/>
        </w:tabs>
        <w:suppressAutoHyphens/>
        <w:rPr>
          <w:b/>
          <w:bCs/>
        </w:rPr>
      </w:pPr>
    </w:p>
    <w:p w14:paraId="05544D66" w14:textId="1A812BFD" w:rsidR="0066630C" w:rsidRPr="00973566" w:rsidRDefault="0066630C" w:rsidP="00AB31AD">
      <w:pPr>
        <w:tabs>
          <w:tab w:val="right" w:leader="dot" w:pos="8640"/>
        </w:tabs>
        <w:suppressAutoHyphens/>
        <w:rPr>
          <w:b/>
          <w:bCs/>
        </w:rPr>
      </w:pPr>
      <w:r>
        <w:rPr>
          <w:b/>
          <w:bCs/>
        </w:rPr>
        <w:t xml:space="preserve">Lot 1: </w:t>
      </w:r>
      <w:r>
        <w:rPr>
          <w:b/>
          <w:u w:val="single"/>
        </w:rPr>
        <w:t xml:space="preserve">Domestic door-to-door </w:t>
      </w:r>
      <w:r w:rsidRPr="00DC285D">
        <w:rPr>
          <w:b/>
          <w:u w:val="single"/>
        </w:rPr>
        <w:t>courier services (within Ukraine) shall include, but not limited to</w:t>
      </w:r>
    </w:p>
    <w:p w14:paraId="5DF26874" w14:textId="77777777" w:rsidR="00AB31AD" w:rsidRPr="00973566" w:rsidRDefault="00AB31AD" w:rsidP="00AB31AD">
      <w:pPr>
        <w:autoSpaceDE w:val="0"/>
        <w:autoSpaceDN w:val="0"/>
        <w:adjustRightInd w:val="0"/>
        <w:rPr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2003"/>
        <w:gridCol w:w="844"/>
        <w:gridCol w:w="844"/>
        <w:gridCol w:w="843"/>
        <w:gridCol w:w="844"/>
        <w:gridCol w:w="843"/>
        <w:gridCol w:w="1411"/>
        <w:gridCol w:w="1469"/>
      </w:tblGrid>
      <w:tr w:rsidR="00AB31AD" w:rsidRPr="005631A8" w14:paraId="724CBAEE" w14:textId="77777777" w:rsidTr="005631A8">
        <w:trPr>
          <w:trHeight w:val="288"/>
        </w:trPr>
        <w:tc>
          <w:tcPr>
            <w:tcW w:w="642" w:type="dxa"/>
            <w:vMerge w:val="restart"/>
            <w:hideMark/>
          </w:tcPr>
          <w:p w14:paraId="379E0DF2" w14:textId="7C387BAA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N</w:t>
            </w:r>
            <w:r w:rsidR="005631A8">
              <w:rPr>
                <w:rFonts w:ascii="Arial" w:hAnsi="Arial"/>
                <w:b/>
                <w:bCs/>
              </w:rPr>
              <w:t>o</w:t>
            </w:r>
          </w:p>
        </w:tc>
        <w:tc>
          <w:tcPr>
            <w:tcW w:w="2003" w:type="dxa"/>
            <w:vMerge w:val="restart"/>
            <w:hideMark/>
          </w:tcPr>
          <w:p w14:paraId="4589D4A8" w14:textId="77777777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Regional Zone</w:t>
            </w:r>
          </w:p>
        </w:tc>
        <w:tc>
          <w:tcPr>
            <w:tcW w:w="4218" w:type="dxa"/>
            <w:gridSpan w:val="5"/>
            <w:hideMark/>
          </w:tcPr>
          <w:p w14:paraId="53AFFF68" w14:textId="77777777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Weight of the parcel</w:t>
            </w:r>
          </w:p>
        </w:tc>
        <w:tc>
          <w:tcPr>
            <w:tcW w:w="1411" w:type="dxa"/>
            <w:vMerge w:val="restart"/>
            <w:hideMark/>
          </w:tcPr>
          <w:p w14:paraId="21E61279" w14:textId="77777777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Is bid compliant? </w:t>
            </w:r>
            <w:r w:rsidRPr="005631A8">
              <w:rPr>
                <w:rFonts w:ascii="Arial" w:hAnsi="Arial"/>
                <w:bCs/>
                <w:highlight w:val="cyan"/>
              </w:rPr>
              <w:t>Bidder to complete</w:t>
            </w:r>
          </w:p>
        </w:tc>
        <w:tc>
          <w:tcPr>
            <w:tcW w:w="1469" w:type="dxa"/>
            <w:vMerge w:val="restart"/>
            <w:hideMark/>
          </w:tcPr>
          <w:p w14:paraId="125F6FB2" w14:textId="77777777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Details. </w:t>
            </w:r>
            <w:r w:rsidRPr="005631A8">
              <w:rPr>
                <w:rFonts w:ascii="Arial" w:hAnsi="Arial"/>
                <w:bCs/>
                <w:highlight w:val="cyan"/>
              </w:rPr>
              <w:t>Bidder to complete</w:t>
            </w:r>
          </w:p>
        </w:tc>
      </w:tr>
      <w:tr w:rsidR="00AB31AD" w:rsidRPr="005631A8" w14:paraId="1FA6B89F" w14:textId="77777777" w:rsidTr="005631A8">
        <w:trPr>
          <w:trHeight w:val="576"/>
        </w:trPr>
        <w:tc>
          <w:tcPr>
            <w:tcW w:w="642" w:type="dxa"/>
            <w:vMerge/>
            <w:hideMark/>
          </w:tcPr>
          <w:p w14:paraId="04AC304E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2003" w:type="dxa"/>
            <w:vMerge/>
            <w:hideMark/>
          </w:tcPr>
          <w:p w14:paraId="5CC5CCEB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844" w:type="dxa"/>
            <w:hideMark/>
          </w:tcPr>
          <w:p w14:paraId="2B533022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0,1 kg</w:t>
            </w:r>
          </w:p>
        </w:tc>
        <w:tc>
          <w:tcPr>
            <w:tcW w:w="844" w:type="dxa"/>
            <w:hideMark/>
          </w:tcPr>
          <w:p w14:paraId="316A5D3F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0,3 kg</w:t>
            </w:r>
          </w:p>
        </w:tc>
        <w:tc>
          <w:tcPr>
            <w:tcW w:w="843" w:type="dxa"/>
            <w:hideMark/>
          </w:tcPr>
          <w:p w14:paraId="58880C02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0,5 kg</w:t>
            </w:r>
          </w:p>
        </w:tc>
        <w:tc>
          <w:tcPr>
            <w:tcW w:w="844" w:type="dxa"/>
            <w:hideMark/>
          </w:tcPr>
          <w:p w14:paraId="7641858F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1,0 kg</w:t>
            </w:r>
          </w:p>
        </w:tc>
        <w:tc>
          <w:tcPr>
            <w:tcW w:w="843" w:type="dxa"/>
            <w:hideMark/>
          </w:tcPr>
          <w:p w14:paraId="4AADC12D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10 kg</w:t>
            </w:r>
          </w:p>
        </w:tc>
        <w:tc>
          <w:tcPr>
            <w:tcW w:w="1411" w:type="dxa"/>
            <w:vMerge/>
            <w:hideMark/>
          </w:tcPr>
          <w:p w14:paraId="06D8A980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1469" w:type="dxa"/>
            <w:vMerge/>
            <w:hideMark/>
          </w:tcPr>
          <w:p w14:paraId="40EB5849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</w:tr>
      <w:tr w:rsidR="00AB31AD" w:rsidRPr="005631A8" w14:paraId="0A492F27" w14:textId="77777777" w:rsidTr="005631A8">
        <w:trPr>
          <w:trHeight w:val="1279"/>
        </w:trPr>
        <w:tc>
          <w:tcPr>
            <w:tcW w:w="642" w:type="dxa"/>
            <w:vMerge/>
            <w:hideMark/>
          </w:tcPr>
          <w:p w14:paraId="5A0565E8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2003" w:type="dxa"/>
            <w:vMerge/>
            <w:hideMark/>
          </w:tcPr>
          <w:p w14:paraId="1C234D53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218" w:type="dxa"/>
            <w:gridSpan w:val="5"/>
            <w:hideMark/>
          </w:tcPr>
          <w:p w14:paraId="115A2D0A" w14:textId="77777777" w:rsidR="00AB31AD" w:rsidRPr="005631A8" w:rsidRDefault="00AB31AD" w:rsidP="007F1A8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Delivery time* (delivery from the region or zone mentioned below to UNOPS office in Ukraine (10 </w:t>
            </w:r>
            <w:proofErr w:type="spellStart"/>
            <w:r w:rsidRPr="005631A8">
              <w:rPr>
                <w:rFonts w:ascii="Arial" w:hAnsi="Arial"/>
                <w:b/>
                <w:bCs/>
              </w:rPr>
              <w:t>Lypska</w:t>
            </w:r>
            <w:proofErr w:type="spellEnd"/>
            <w:r w:rsidRPr="005631A8">
              <w:rPr>
                <w:rFonts w:ascii="Arial" w:hAnsi="Arial"/>
                <w:b/>
                <w:bCs/>
              </w:rPr>
              <w:t xml:space="preserve"> Str., Kyiv, Ukraine) or delivery from UNOPS office in Ukraine to the region or zone mentioned below)</w:t>
            </w:r>
          </w:p>
        </w:tc>
        <w:tc>
          <w:tcPr>
            <w:tcW w:w="1411" w:type="dxa"/>
            <w:vMerge/>
            <w:hideMark/>
          </w:tcPr>
          <w:p w14:paraId="4B7EA1D6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1469" w:type="dxa"/>
            <w:vMerge/>
            <w:hideMark/>
          </w:tcPr>
          <w:p w14:paraId="54137A57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</w:tr>
      <w:tr w:rsidR="00AB31AD" w:rsidRPr="005631A8" w14:paraId="6F3C3813" w14:textId="77777777" w:rsidTr="005631A8">
        <w:trPr>
          <w:trHeight w:val="288"/>
        </w:trPr>
        <w:tc>
          <w:tcPr>
            <w:tcW w:w="642" w:type="dxa"/>
            <w:hideMark/>
          </w:tcPr>
          <w:p w14:paraId="34A2B2F3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1</w:t>
            </w:r>
          </w:p>
        </w:tc>
        <w:tc>
          <w:tcPr>
            <w:tcW w:w="2003" w:type="dxa"/>
            <w:hideMark/>
          </w:tcPr>
          <w:p w14:paraId="60B7EE90" w14:textId="629AF5B2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Ukraine</w:t>
            </w:r>
          </w:p>
        </w:tc>
        <w:tc>
          <w:tcPr>
            <w:tcW w:w="844" w:type="dxa"/>
            <w:hideMark/>
          </w:tcPr>
          <w:p w14:paraId="0B4805CC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  <w:tc>
          <w:tcPr>
            <w:tcW w:w="844" w:type="dxa"/>
            <w:hideMark/>
          </w:tcPr>
          <w:p w14:paraId="651323C5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  <w:tc>
          <w:tcPr>
            <w:tcW w:w="843" w:type="dxa"/>
            <w:hideMark/>
          </w:tcPr>
          <w:p w14:paraId="2A503368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  <w:tc>
          <w:tcPr>
            <w:tcW w:w="844" w:type="dxa"/>
            <w:hideMark/>
          </w:tcPr>
          <w:p w14:paraId="61D0D367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  <w:tc>
          <w:tcPr>
            <w:tcW w:w="843" w:type="dxa"/>
            <w:hideMark/>
          </w:tcPr>
          <w:p w14:paraId="234B0038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  <w:tc>
          <w:tcPr>
            <w:tcW w:w="1411" w:type="dxa"/>
            <w:hideMark/>
          </w:tcPr>
          <w:p w14:paraId="0F542A1B" w14:textId="6482BDF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</w:p>
        </w:tc>
        <w:tc>
          <w:tcPr>
            <w:tcW w:w="1469" w:type="dxa"/>
            <w:noWrap/>
            <w:hideMark/>
          </w:tcPr>
          <w:p w14:paraId="2AE00568" w14:textId="77777777" w:rsidR="00AB31AD" w:rsidRPr="005631A8" w:rsidRDefault="00AB31AD" w:rsidP="007F1A86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5631A8" w:rsidRPr="005631A8" w14:paraId="79940D08" w14:textId="77777777" w:rsidTr="005631A8">
        <w:trPr>
          <w:trHeight w:val="864"/>
        </w:trPr>
        <w:tc>
          <w:tcPr>
            <w:tcW w:w="642" w:type="dxa"/>
            <w:hideMark/>
          </w:tcPr>
          <w:p w14:paraId="7440342D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1.1-1.24</w:t>
            </w:r>
          </w:p>
        </w:tc>
        <w:tc>
          <w:tcPr>
            <w:tcW w:w="2003" w:type="dxa"/>
            <w:hideMark/>
          </w:tcPr>
          <w:p w14:paraId="5E1E852D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All regions of Ukraine (except Kyiv city)</w:t>
            </w:r>
          </w:p>
        </w:tc>
        <w:tc>
          <w:tcPr>
            <w:tcW w:w="844" w:type="dxa"/>
            <w:hideMark/>
          </w:tcPr>
          <w:p w14:paraId="53E7FFAA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48 hours</w:t>
            </w:r>
          </w:p>
        </w:tc>
        <w:tc>
          <w:tcPr>
            <w:tcW w:w="844" w:type="dxa"/>
            <w:hideMark/>
          </w:tcPr>
          <w:p w14:paraId="06480151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48 hours</w:t>
            </w:r>
          </w:p>
        </w:tc>
        <w:tc>
          <w:tcPr>
            <w:tcW w:w="843" w:type="dxa"/>
            <w:hideMark/>
          </w:tcPr>
          <w:p w14:paraId="13672AC3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48 hours</w:t>
            </w:r>
          </w:p>
        </w:tc>
        <w:tc>
          <w:tcPr>
            <w:tcW w:w="844" w:type="dxa"/>
            <w:hideMark/>
          </w:tcPr>
          <w:p w14:paraId="77E0465D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48 hours</w:t>
            </w:r>
          </w:p>
        </w:tc>
        <w:tc>
          <w:tcPr>
            <w:tcW w:w="843" w:type="dxa"/>
            <w:hideMark/>
          </w:tcPr>
          <w:p w14:paraId="71F86195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48 hours</w:t>
            </w:r>
          </w:p>
        </w:tc>
        <w:tc>
          <w:tcPr>
            <w:tcW w:w="1411" w:type="dxa"/>
            <w:hideMark/>
          </w:tcPr>
          <w:p w14:paraId="60C47E73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6D33DC37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5631A8" w:rsidRPr="005631A8" w14:paraId="3FDB4DB4" w14:textId="77777777" w:rsidTr="005631A8">
        <w:trPr>
          <w:trHeight w:val="576"/>
        </w:trPr>
        <w:tc>
          <w:tcPr>
            <w:tcW w:w="642" w:type="dxa"/>
            <w:hideMark/>
          </w:tcPr>
          <w:p w14:paraId="420CFED9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1.25</w:t>
            </w:r>
          </w:p>
        </w:tc>
        <w:tc>
          <w:tcPr>
            <w:tcW w:w="2003" w:type="dxa"/>
            <w:hideMark/>
          </w:tcPr>
          <w:p w14:paraId="07999337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Kyiv city**</w:t>
            </w:r>
          </w:p>
        </w:tc>
        <w:tc>
          <w:tcPr>
            <w:tcW w:w="844" w:type="dxa"/>
            <w:hideMark/>
          </w:tcPr>
          <w:p w14:paraId="29B16A4A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the same day</w:t>
            </w:r>
          </w:p>
        </w:tc>
        <w:tc>
          <w:tcPr>
            <w:tcW w:w="844" w:type="dxa"/>
            <w:hideMark/>
          </w:tcPr>
          <w:p w14:paraId="16477366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the same day</w:t>
            </w:r>
          </w:p>
        </w:tc>
        <w:tc>
          <w:tcPr>
            <w:tcW w:w="843" w:type="dxa"/>
            <w:hideMark/>
          </w:tcPr>
          <w:p w14:paraId="4E22D3B7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the same day</w:t>
            </w:r>
          </w:p>
        </w:tc>
        <w:tc>
          <w:tcPr>
            <w:tcW w:w="844" w:type="dxa"/>
            <w:hideMark/>
          </w:tcPr>
          <w:p w14:paraId="2920EE25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the same day</w:t>
            </w:r>
          </w:p>
        </w:tc>
        <w:tc>
          <w:tcPr>
            <w:tcW w:w="843" w:type="dxa"/>
            <w:hideMark/>
          </w:tcPr>
          <w:p w14:paraId="6F5CD309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the same day</w:t>
            </w:r>
          </w:p>
        </w:tc>
        <w:tc>
          <w:tcPr>
            <w:tcW w:w="1411" w:type="dxa"/>
            <w:hideMark/>
          </w:tcPr>
          <w:p w14:paraId="5718F90E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7417606E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5631A8" w:rsidRPr="005631A8" w14:paraId="76B3127A" w14:textId="77777777" w:rsidTr="005631A8">
        <w:trPr>
          <w:trHeight w:val="288"/>
        </w:trPr>
        <w:tc>
          <w:tcPr>
            <w:tcW w:w="642" w:type="dxa"/>
            <w:noWrap/>
            <w:hideMark/>
          </w:tcPr>
          <w:p w14:paraId="031677C2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</w:p>
        </w:tc>
        <w:tc>
          <w:tcPr>
            <w:tcW w:w="9101" w:type="dxa"/>
            <w:gridSpan w:val="8"/>
            <w:hideMark/>
          </w:tcPr>
          <w:p w14:paraId="0FFCF797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* "Days" in the delivery time means calendar days</w:t>
            </w:r>
          </w:p>
        </w:tc>
      </w:tr>
      <w:tr w:rsidR="005631A8" w:rsidRPr="005631A8" w14:paraId="73AEF514" w14:textId="77777777" w:rsidTr="005631A8">
        <w:trPr>
          <w:trHeight w:val="588"/>
        </w:trPr>
        <w:tc>
          <w:tcPr>
            <w:tcW w:w="642" w:type="dxa"/>
            <w:noWrap/>
            <w:hideMark/>
          </w:tcPr>
          <w:p w14:paraId="4ED8D31F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</w:p>
        </w:tc>
        <w:tc>
          <w:tcPr>
            <w:tcW w:w="9101" w:type="dxa"/>
            <w:gridSpan w:val="8"/>
            <w:hideMark/>
          </w:tcPr>
          <w:p w14:paraId="6F282F64" w14:textId="77777777" w:rsidR="005631A8" w:rsidRPr="005631A8" w:rsidRDefault="005631A8" w:rsidP="005631A8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** Parcels within Kyiv city must be delivered the same working day under the condition that the courier was ordered the day before (before 18.00 Kyiv time)</w:t>
            </w:r>
          </w:p>
        </w:tc>
      </w:tr>
    </w:tbl>
    <w:p w14:paraId="19FCF3E2" w14:textId="688137BD" w:rsidR="00AB31AD" w:rsidRDefault="00AB31AD" w:rsidP="00AB31AD">
      <w:pPr>
        <w:rPr>
          <w:rStyle w:val="Strong"/>
          <w:b w:val="0"/>
        </w:rPr>
      </w:pPr>
    </w:p>
    <w:p w14:paraId="2D233246" w14:textId="77777777" w:rsidR="0066630C" w:rsidRPr="00662ED0" w:rsidRDefault="0066630C" w:rsidP="0066630C">
      <w:pPr>
        <w:spacing w:line="300" w:lineRule="auto"/>
        <w:rPr>
          <w:rStyle w:val="Strong"/>
          <w:bCs w:val="0"/>
        </w:rPr>
      </w:pPr>
      <w:r w:rsidRPr="0066630C">
        <w:rPr>
          <w:b/>
        </w:rPr>
        <w:t>Lot 2:</w:t>
      </w:r>
      <w:r w:rsidRPr="0066630C">
        <w:t xml:space="preserve"> </w:t>
      </w:r>
      <w:r w:rsidRPr="00DC285D">
        <w:rPr>
          <w:b/>
          <w:u w:val="single"/>
        </w:rPr>
        <w:t>International</w:t>
      </w:r>
      <w:r>
        <w:rPr>
          <w:b/>
          <w:u w:val="single"/>
        </w:rPr>
        <w:t xml:space="preserve"> door-to-door</w:t>
      </w:r>
      <w:r w:rsidRPr="00DC285D">
        <w:rPr>
          <w:b/>
          <w:u w:val="single"/>
        </w:rPr>
        <w:t xml:space="preserve"> courier services </w:t>
      </w:r>
      <w:r>
        <w:rPr>
          <w:b/>
          <w:u w:val="single"/>
        </w:rPr>
        <w:t xml:space="preserve">(outside Ukraine) </w:t>
      </w:r>
      <w:r w:rsidRPr="00DC285D">
        <w:rPr>
          <w:b/>
          <w:u w:val="single"/>
        </w:rPr>
        <w:t>shall include, but not limited to</w:t>
      </w:r>
      <w:r w:rsidRPr="006627A9">
        <w:rPr>
          <w:b/>
        </w:rPr>
        <w:t xml:space="preserve">: </w:t>
      </w:r>
    </w:p>
    <w:p w14:paraId="40443BA8" w14:textId="4A7CEF6C" w:rsidR="0066630C" w:rsidRPr="0066630C" w:rsidRDefault="0066630C" w:rsidP="00AB31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2003"/>
        <w:gridCol w:w="844"/>
        <w:gridCol w:w="844"/>
        <w:gridCol w:w="843"/>
        <w:gridCol w:w="844"/>
        <w:gridCol w:w="843"/>
        <w:gridCol w:w="1411"/>
        <w:gridCol w:w="1469"/>
      </w:tblGrid>
      <w:tr w:rsidR="0066630C" w:rsidRPr="005631A8" w14:paraId="3F3CA636" w14:textId="77777777" w:rsidTr="0093099E">
        <w:trPr>
          <w:trHeight w:val="288"/>
        </w:trPr>
        <w:tc>
          <w:tcPr>
            <w:tcW w:w="642" w:type="dxa"/>
            <w:vMerge w:val="restart"/>
            <w:hideMark/>
          </w:tcPr>
          <w:p w14:paraId="378A1F9F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N</w:t>
            </w:r>
            <w:r>
              <w:rPr>
                <w:rFonts w:ascii="Arial" w:hAnsi="Arial"/>
                <w:b/>
                <w:bCs/>
              </w:rPr>
              <w:t>o</w:t>
            </w:r>
          </w:p>
        </w:tc>
        <w:tc>
          <w:tcPr>
            <w:tcW w:w="2003" w:type="dxa"/>
            <w:vMerge w:val="restart"/>
            <w:hideMark/>
          </w:tcPr>
          <w:p w14:paraId="48EBF027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Regional Zone</w:t>
            </w:r>
          </w:p>
        </w:tc>
        <w:tc>
          <w:tcPr>
            <w:tcW w:w="4218" w:type="dxa"/>
            <w:gridSpan w:val="5"/>
            <w:hideMark/>
          </w:tcPr>
          <w:p w14:paraId="1E68D665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Weight of the parcel</w:t>
            </w:r>
          </w:p>
        </w:tc>
        <w:tc>
          <w:tcPr>
            <w:tcW w:w="1411" w:type="dxa"/>
            <w:vMerge w:val="restart"/>
            <w:hideMark/>
          </w:tcPr>
          <w:p w14:paraId="36F5AC72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Is bid compliant? </w:t>
            </w:r>
            <w:r w:rsidRPr="005631A8">
              <w:rPr>
                <w:rFonts w:ascii="Arial" w:hAnsi="Arial"/>
                <w:bCs/>
                <w:highlight w:val="cyan"/>
              </w:rPr>
              <w:t>Bidder to complete</w:t>
            </w:r>
          </w:p>
        </w:tc>
        <w:tc>
          <w:tcPr>
            <w:tcW w:w="1469" w:type="dxa"/>
            <w:vMerge w:val="restart"/>
            <w:hideMark/>
          </w:tcPr>
          <w:p w14:paraId="09E55D65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Details. </w:t>
            </w:r>
            <w:r w:rsidRPr="005631A8">
              <w:rPr>
                <w:rFonts w:ascii="Arial" w:hAnsi="Arial"/>
                <w:bCs/>
                <w:highlight w:val="cyan"/>
              </w:rPr>
              <w:t>Bidder to complete</w:t>
            </w:r>
          </w:p>
        </w:tc>
      </w:tr>
      <w:tr w:rsidR="0066630C" w:rsidRPr="005631A8" w14:paraId="7AF9130C" w14:textId="77777777" w:rsidTr="0093099E">
        <w:trPr>
          <w:trHeight w:val="576"/>
        </w:trPr>
        <w:tc>
          <w:tcPr>
            <w:tcW w:w="642" w:type="dxa"/>
            <w:vMerge/>
            <w:hideMark/>
          </w:tcPr>
          <w:p w14:paraId="14C13A24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2003" w:type="dxa"/>
            <w:vMerge/>
            <w:hideMark/>
          </w:tcPr>
          <w:p w14:paraId="53E0265B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844" w:type="dxa"/>
            <w:hideMark/>
          </w:tcPr>
          <w:p w14:paraId="592C628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0,1 kg</w:t>
            </w:r>
          </w:p>
        </w:tc>
        <w:tc>
          <w:tcPr>
            <w:tcW w:w="844" w:type="dxa"/>
            <w:hideMark/>
          </w:tcPr>
          <w:p w14:paraId="16CBA27E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0,3 kg</w:t>
            </w:r>
          </w:p>
        </w:tc>
        <w:tc>
          <w:tcPr>
            <w:tcW w:w="843" w:type="dxa"/>
            <w:hideMark/>
          </w:tcPr>
          <w:p w14:paraId="1D257505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0,5 kg</w:t>
            </w:r>
          </w:p>
        </w:tc>
        <w:tc>
          <w:tcPr>
            <w:tcW w:w="844" w:type="dxa"/>
            <w:hideMark/>
          </w:tcPr>
          <w:p w14:paraId="410711F7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1,0 kg</w:t>
            </w:r>
          </w:p>
        </w:tc>
        <w:tc>
          <w:tcPr>
            <w:tcW w:w="843" w:type="dxa"/>
            <w:hideMark/>
          </w:tcPr>
          <w:p w14:paraId="4748FFB4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>Up to 10 kg</w:t>
            </w:r>
          </w:p>
        </w:tc>
        <w:tc>
          <w:tcPr>
            <w:tcW w:w="1411" w:type="dxa"/>
            <w:vMerge/>
            <w:hideMark/>
          </w:tcPr>
          <w:p w14:paraId="56868776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1469" w:type="dxa"/>
            <w:vMerge/>
            <w:hideMark/>
          </w:tcPr>
          <w:p w14:paraId="0207A95D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</w:tr>
      <w:tr w:rsidR="0066630C" w:rsidRPr="005631A8" w14:paraId="68D97AAE" w14:textId="77777777" w:rsidTr="0093099E">
        <w:trPr>
          <w:trHeight w:val="1279"/>
        </w:trPr>
        <w:tc>
          <w:tcPr>
            <w:tcW w:w="642" w:type="dxa"/>
            <w:vMerge/>
            <w:hideMark/>
          </w:tcPr>
          <w:p w14:paraId="405CB164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2003" w:type="dxa"/>
            <w:vMerge/>
            <w:hideMark/>
          </w:tcPr>
          <w:p w14:paraId="3F0E27D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218" w:type="dxa"/>
            <w:gridSpan w:val="5"/>
            <w:hideMark/>
          </w:tcPr>
          <w:p w14:paraId="1D1A3247" w14:textId="77777777" w:rsidR="0066630C" w:rsidRPr="005631A8" w:rsidRDefault="0066630C" w:rsidP="0093099E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Delivery time* (delivery from the region or zone mentioned below to UNOPS office in Ukraine (10 </w:t>
            </w:r>
            <w:proofErr w:type="spellStart"/>
            <w:r w:rsidRPr="005631A8">
              <w:rPr>
                <w:rFonts w:ascii="Arial" w:hAnsi="Arial"/>
                <w:b/>
                <w:bCs/>
              </w:rPr>
              <w:t>Lypska</w:t>
            </w:r>
            <w:proofErr w:type="spellEnd"/>
            <w:r w:rsidRPr="005631A8">
              <w:rPr>
                <w:rFonts w:ascii="Arial" w:hAnsi="Arial"/>
                <w:b/>
                <w:bCs/>
              </w:rPr>
              <w:t xml:space="preserve"> Str., Kyiv, Ukraine) or delivery from UNOPS office in Ukraine to the region or zone mentioned below)</w:t>
            </w:r>
          </w:p>
        </w:tc>
        <w:tc>
          <w:tcPr>
            <w:tcW w:w="1411" w:type="dxa"/>
            <w:vMerge/>
            <w:hideMark/>
          </w:tcPr>
          <w:p w14:paraId="11078DDC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  <w:tc>
          <w:tcPr>
            <w:tcW w:w="1469" w:type="dxa"/>
            <w:vMerge/>
            <w:hideMark/>
          </w:tcPr>
          <w:p w14:paraId="69D9F002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</w:p>
        </w:tc>
      </w:tr>
      <w:tr w:rsidR="0066630C" w:rsidRPr="005631A8" w14:paraId="3FCE0471" w14:textId="77777777" w:rsidTr="0093099E">
        <w:trPr>
          <w:trHeight w:val="576"/>
        </w:trPr>
        <w:tc>
          <w:tcPr>
            <w:tcW w:w="642" w:type="dxa"/>
            <w:hideMark/>
          </w:tcPr>
          <w:p w14:paraId="6F4CEB5B" w14:textId="4247F09C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</w:t>
            </w:r>
          </w:p>
        </w:tc>
        <w:tc>
          <w:tcPr>
            <w:tcW w:w="2003" w:type="dxa"/>
            <w:hideMark/>
          </w:tcPr>
          <w:p w14:paraId="74EDE689" w14:textId="6DD08C72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CIS </w:t>
            </w:r>
          </w:p>
        </w:tc>
        <w:tc>
          <w:tcPr>
            <w:tcW w:w="844" w:type="dxa"/>
            <w:hideMark/>
          </w:tcPr>
          <w:p w14:paraId="65B205EF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3 days</w:t>
            </w:r>
          </w:p>
        </w:tc>
        <w:tc>
          <w:tcPr>
            <w:tcW w:w="844" w:type="dxa"/>
            <w:hideMark/>
          </w:tcPr>
          <w:p w14:paraId="799A9EE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3 days</w:t>
            </w:r>
          </w:p>
        </w:tc>
        <w:tc>
          <w:tcPr>
            <w:tcW w:w="843" w:type="dxa"/>
            <w:hideMark/>
          </w:tcPr>
          <w:p w14:paraId="3BCDFDA6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3 days</w:t>
            </w:r>
          </w:p>
        </w:tc>
        <w:tc>
          <w:tcPr>
            <w:tcW w:w="844" w:type="dxa"/>
            <w:hideMark/>
          </w:tcPr>
          <w:p w14:paraId="68888FF6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3 days</w:t>
            </w:r>
          </w:p>
        </w:tc>
        <w:tc>
          <w:tcPr>
            <w:tcW w:w="843" w:type="dxa"/>
            <w:hideMark/>
          </w:tcPr>
          <w:p w14:paraId="5A07B538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3 days</w:t>
            </w:r>
          </w:p>
        </w:tc>
        <w:tc>
          <w:tcPr>
            <w:tcW w:w="1411" w:type="dxa"/>
            <w:hideMark/>
          </w:tcPr>
          <w:p w14:paraId="74C011E9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077C1F6B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66630C" w:rsidRPr="005631A8" w14:paraId="36FE25C2" w14:textId="77777777" w:rsidTr="0093099E">
        <w:trPr>
          <w:trHeight w:val="576"/>
        </w:trPr>
        <w:tc>
          <w:tcPr>
            <w:tcW w:w="642" w:type="dxa"/>
            <w:hideMark/>
          </w:tcPr>
          <w:p w14:paraId="5D8D4235" w14:textId="0B803892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2</w:t>
            </w:r>
          </w:p>
        </w:tc>
        <w:tc>
          <w:tcPr>
            <w:tcW w:w="2003" w:type="dxa"/>
            <w:hideMark/>
          </w:tcPr>
          <w:p w14:paraId="0F31DF52" w14:textId="44AB9235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Europe </w:t>
            </w:r>
          </w:p>
        </w:tc>
        <w:tc>
          <w:tcPr>
            <w:tcW w:w="844" w:type="dxa"/>
            <w:hideMark/>
          </w:tcPr>
          <w:p w14:paraId="07510E21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 days</w:t>
            </w:r>
          </w:p>
        </w:tc>
        <w:tc>
          <w:tcPr>
            <w:tcW w:w="844" w:type="dxa"/>
            <w:hideMark/>
          </w:tcPr>
          <w:p w14:paraId="4B97CA73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 days</w:t>
            </w:r>
          </w:p>
        </w:tc>
        <w:tc>
          <w:tcPr>
            <w:tcW w:w="843" w:type="dxa"/>
            <w:hideMark/>
          </w:tcPr>
          <w:p w14:paraId="193E7C0A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 days</w:t>
            </w:r>
          </w:p>
        </w:tc>
        <w:tc>
          <w:tcPr>
            <w:tcW w:w="844" w:type="dxa"/>
            <w:hideMark/>
          </w:tcPr>
          <w:p w14:paraId="0D295272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 days</w:t>
            </w:r>
          </w:p>
        </w:tc>
        <w:tc>
          <w:tcPr>
            <w:tcW w:w="843" w:type="dxa"/>
            <w:hideMark/>
          </w:tcPr>
          <w:p w14:paraId="054C857B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4 days</w:t>
            </w:r>
          </w:p>
        </w:tc>
        <w:tc>
          <w:tcPr>
            <w:tcW w:w="1411" w:type="dxa"/>
            <w:hideMark/>
          </w:tcPr>
          <w:p w14:paraId="63A97DA6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78462B75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66630C" w:rsidRPr="005631A8" w14:paraId="49B4E535" w14:textId="77777777" w:rsidTr="0093099E">
        <w:trPr>
          <w:trHeight w:val="576"/>
        </w:trPr>
        <w:tc>
          <w:tcPr>
            <w:tcW w:w="642" w:type="dxa"/>
            <w:hideMark/>
          </w:tcPr>
          <w:p w14:paraId="4EFB5FDD" w14:textId="137B20CE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3</w:t>
            </w:r>
          </w:p>
        </w:tc>
        <w:tc>
          <w:tcPr>
            <w:tcW w:w="2003" w:type="dxa"/>
            <w:hideMark/>
          </w:tcPr>
          <w:p w14:paraId="1C9979B4" w14:textId="3B6DBFC4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Asia </w:t>
            </w:r>
          </w:p>
        </w:tc>
        <w:tc>
          <w:tcPr>
            <w:tcW w:w="844" w:type="dxa"/>
            <w:hideMark/>
          </w:tcPr>
          <w:p w14:paraId="46DEAEC1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6 days</w:t>
            </w:r>
          </w:p>
        </w:tc>
        <w:tc>
          <w:tcPr>
            <w:tcW w:w="844" w:type="dxa"/>
            <w:hideMark/>
          </w:tcPr>
          <w:p w14:paraId="67E2FD13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6 days</w:t>
            </w:r>
          </w:p>
        </w:tc>
        <w:tc>
          <w:tcPr>
            <w:tcW w:w="843" w:type="dxa"/>
            <w:hideMark/>
          </w:tcPr>
          <w:p w14:paraId="0A13AF6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6 days</w:t>
            </w:r>
          </w:p>
        </w:tc>
        <w:tc>
          <w:tcPr>
            <w:tcW w:w="844" w:type="dxa"/>
            <w:hideMark/>
          </w:tcPr>
          <w:p w14:paraId="303BB7D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6 days</w:t>
            </w:r>
          </w:p>
        </w:tc>
        <w:tc>
          <w:tcPr>
            <w:tcW w:w="843" w:type="dxa"/>
            <w:hideMark/>
          </w:tcPr>
          <w:p w14:paraId="7E077A67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6 days</w:t>
            </w:r>
          </w:p>
        </w:tc>
        <w:tc>
          <w:tcPr>
            <w:tcW w:w="1411" w:type="dxa"/>
            <w:hideMark/>
          </w:tcPr>
          <w:p w14:paraId="7FEFCB6F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2D5C51A5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66630C" w:rsidRPr="005631A8" w14:paraId="44F4C597" w14:textId="77777777" w:rsidTr="0093099E">
        <w:trPr>
          <w:trHeight w:val="576"/>
        </w:trPr>
        <w:tc>
          <w:tcPr>
            <w:tcW w:w="642" w:type="dxa"/>
            <w:hideMark/>
          </w:tcPr>
          <w:p w14:paraId="3BC9F9EC" w14:textId="07E16AD4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4</w:t>
            </w:r>
          </w:p>
        </w:tc>
        <w:tc>
          <w:tcPr>
            <w:tcW w:w="2003" w:type="dxa"/>
            <w:hideMark/>
          </w:tcPr>
          <w:p w14:paraId="4E859A24" w14:textId="22E256B6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Africa </w:t>
            </w:r>
          </w:p>
        </w:tc>
        <w:tc>
          <w:tcPr>
            <w:tcW w:w="844" w:type="dxa"/>
            <w:hideMark/>
          </w:tcPr>
          <w:p w14:paraId="767734E3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8 days</w:t>
            </w:r>
          </w:p>
        </w:tc>
        <w:tc>
          <w:tcPr>
            <w:tcW w:w="844" w:type="dxa"/>
            <w:hideMark/>
          </w:tcPr>
          <w:p w14:paraId="5634D23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8 days</w:t>
            </w:r>
          </w:p>
        </w:tc>
        <w:tc>
          <w:tcPr>
            <w:tcW w:w="843" w:type="dxa"/>
            <w:hideMark/>
          </w:tcPr>
          <w:p w14:paraId="437060AA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8 days</w:t>
            </w:r>
          </w:p>
        </w:tc>
        <w:tc>
          <w:tcPr>
            <w:tcW w:w="844" w:type="dxa"/>
            <w:hideMark/>
          </w:tcPr>
          <w:p w14:paraId="493942CF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8 days</w:t>
            </w:r>
          </w:p>
        </w:tc>
        <w:tc>
          <w:tcPr>
            <w:tcW w:w="843" w:type="dxa"/>
            <w:hideMark/>
          </w:tcPr>
          <w:p w14:paraId="34C4CC0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8 days</w:t>
            </w:r>
          </w:p>
        </w:tc>
        <w:tc>
          <w:tcPr>
            <w:tcW w:w="1411" w:type="dxa"/>
            <w:hideMark/>
          </w:tcPr>
          <w:p w14:paraId="7CD2FCCE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45395EC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  <w:tr w:rsidR="0066630C" w:rsidRPr="005631A8" w14:paraId="0A4E57B2" w14:textId="77777777" w:rsidTr="0093099E">
        <w:trPr>
          <w:trHeight w:val="576"/>
        </w:trPr>
        <w:tc>
          <w:tcPr>
            <w:tcW w:w="642" w:type="dxa"/>
            <w:hideMark/>
          </w:tcPr>
          <w:p w14:paraId="7D4D0386" w14:textId="4480CF04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5</w:t>
            </w:r>
          </w:p>
        </w:tc>
        <w:tc>
          <w:tcPr>
            <w:tcW w:w="2003" w:type="dxa"/>
            <w:hideMark/>
          </w:tcPr>
          <w:p w14:paraId="0E8D2B70" w14:textId="74AB4A40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/>
                <w:bCs/>
              </w:rPr>
            </w:pPr>
            <w:r w:rsidRPr="005631A8">
              <w:rPr>
                <w:rFonts w:ascii="Arial" w:hAnsi="Arial"/>
                <w:b/>
                <w:bCs/>
              </w:rPr>
              <w:t xml:space="preserve">Americas and Australia </w:t>
            </w:r>
          </w:p>
        </w:tc>
        <w:tc>
          <w:tcPr>
            <w:tcW w:w="844" w:type="dxa"/>
            <w:hideMark/>
          </w:tcPr>
          <w:p w14:paraId="58C80FA0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15 days</w:t>
            </w:r>
          </w:p>
        </w:tc>
        <w:tc>
          <w:tcPr>
            <w:tcW w:w="844" w:type="dxa"/>
            <w:hideMark/>
          </w:tcPr>
          <w:p w14:paraId="0E0C3FD9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15 days</w:t>
            </w:r>
          </w:p>
        </w:tc>
        <w:tc>
          <w:tcPr>
            <w:tcW w:w="843" w:type="dxa"/>
            <w:hideMark/>
          </w:tcPr>
          <w:p w14:paraId="06FA2FB1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15 days</w:t>
            </w:r>
          </w:p>
        </w:tc>
        <w:tc>
          <w:tcPr>
            <w:tcW w:w="844" w:type="dxa"/>
            <w:hideMark/>
          </w:tcPr>
          <w:p w14:paraId="47045432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15 days</w:t>
            </w:r>
          </w:p>
        </w:tc>
        <w:tc>
          <w:tcPr>
            <w:tcW w:w="843" w:type="dxa"/>
            <w:hideMark/>
          </w:tcPr>
          <w:p w14:paraId="0C1ED32A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up to 15 days</w:t>
            </w:r>
          </w:p>
        </w:tc>
        <w:tc>
          <w:tcPr>
            <w:tcW w:w="1411" w:type="dxa"/>
            <w:hideMark/>
          </w:tcPr>
          <w:p w14:paraId="1597B34C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  <w:highlight w:val="cyan"/>
              </w:rPr>
            </w:pP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Yes   </w:t>
            </w:r>
            <w:r w:rsidRPr="005631A8">
              <w:rPr>
                <w:rFonts w:ascii="Segoe UI Symbol" w:hAnsi="Segoe UI Symbol" w:cs="Segoe UI Symbol"/>
                <w:bCs/>
                <w:highlight w:val="cyan"/>
              </w:rPr>
              <w:t>☐</w:t>
            </w:r>
            <w:r w:rsidRPr="005631A8">
              <w:rPr>
                <w:rFonts w:ascii="Arial" w:hAnsi="Arial"/>
                <w:bCs/>
                <w:highlight w:val="cyan"/>
              </w:rPr>
              <w:t xml:space="preserve"> No</w:t>
            </w:r>
          </w:p>
        </w:tc>
        <w:tc>
          <w:tcPr>
            <w:tcW w:w="1469" w:type="dxa"/>
            <w:noWrap/>
            <w:hideMark/>
          </w:tcPr>
          <w:p w14:paraId="77C6378F" w14:textId="77777777" w:rsidR="0066630C" w:rsidRPr="005631A8" w:rsidRDefault="0066630C" w:rsidP="0093099E">
            <w:pPr>
              <w:autoSpaceDE w:val="0"/>
              <w:autoSpaceDN w:val="0"/>
              <w:adjustRightInd w:val="0"/>
              <w:rPr>
                <w:rFonts w:ascii="Arial" w:hAnsi="Arial"/>
                <w:bCs/>
              </w:rPr>
            </w:pPr>
            <w:r w:rsidRPr="005631A8">
              <w:rPr>
                <w:rFonts w:ascii="Arial" w:hAnsi="Arial"/>
                <w:bCs/>
              </w:rPr>
              <w:t> </w:t>
            </w:r>
          </w:p>
        </w:tc>
      </w:tr>
    </w:tbl>
    <w:p w14:paraId="1824E312" w14:textId="65E4ADC4" w:rsidR="00AB31AD" w:rsidRDefault="00AB31AD" w:rsidP="00AB31AD">
      <w:pPr>
        <w:rPr>
          <w:rStyle w:val="Strong"/>
          <w:b w:val="0"/>
        </w:rPr>
      </w:pPr>
    </w:p>
    <w:p w14:paraId="10EB1E2F" w14:textId="26F1ACB8" w:rsidR="005F4633" w:rsidRDefault="005F4633" w:rsidP="00AB31AD">
      <w:pPr>
        <w:rPr>
          <w:rStyle w:val="Strong"/>
          <w:b w:val="0"/>
        </w:rPr>
      </w:pPr>
    </w:p>
    <w:p w14:paraId="207BD8CD" w14:textId="4A38EEAA" w:rsidR="005F4633" w:rsidRDefault="005F4633" w:rsidP="00AB31AD">
      <w:pPr>
        <w:rPr>
          <w:rStyle w:val="Strong"/>
          <w:b w:val="0"/>
        </w:rPr>
      </w:pPr>
    </w:p>
    <w:p w14:paraId="0528C076" w14:textId="77777777" w:rsidR="005F4633" w:rsidRPr="00973566" w:rsidRDefault="005F4633" w:rsidP="00AB31AD">
      <w:pPr>
        <w:rPr>
          <w:rStyle w:val="Strong"/>
          <w:b w:val="0"/>
        </w:rPr>
      </w:pPr>
    </w:p>
    <w:p w14:paraId="5A27E555" w14:textId="6BD507F4" w:rsidR="00AB31AD" w:rsidRPr="00237FA1" w:rsidRDefault="005F4633" w:rsidP="00AB31AD">
      <w:pPr>
        <w:rPr>
          <w:rStyle w:val="Strong"/>
          <w:u w:val="single"/>
        </w:rPr>
      </w:pPr>
      <w:r>
        <w:rPr>
          <w:rStyle w:val="Strong"/>
          <w:u w:val="single"/>
        </w:rPr>
        <w:t xml:space="preserve">General </w:t>
      </w:r>
      <w:r w:rsidR="00AB31AD" w:rsidRPr="00237FA1">
        <w:rPr>
          <w:rStyle w:val="Strong"/>
          <w:u w:val="single"/>
        </w:rPr>
        <w:t>Qualification requirements</w:t>
      </w:r>
      <w:r w:rsidR="005631A8">
        <w:rPr>
          <w:rStyle w:val="Strong"/>
          <w:u w:val="single"/>
        </w:rPr>
        <w:t>:</w:t>
      </w:r>
    </w:p>
    <w:p w14:paraId="4795C5C5" w14:textId="77777777" w:rsidR="00AB31AD" w:rsidRDefault="00AB31AD" w:rsidP="00AB31AD">
      <w:pPr>
        <w:rPr>
          <w:rStyle w:val="Strong"/>
          <w:b w:val="0"/>
        </w:rPr>
      </w:pPr>
    </w:p>
    <w:p w14:paraId="3430794D" w14:textId="5D928865" w:rsidR="005F216F" w:rsidRDefault="00AB31AD" w:rsidP="005631A8">
      <w:pPr>
        <w:spacing w:line="300" w:lineRule="auto"/>
        <w:rPr>
          <w:rStyle w:val="Strong"/>
          <w:b w:val="0"/>
        </w:rPr>
      </w:pPr>
      <w:r>
        <w:rPr>
          <w:rStyle w:val="Strong"/>
          <w:b w:val="0"/>
        </w:rPr>
        <w:t xml:space="preserve">The </w:t>
      </w:r>
      <w:r w:rsidR="007D34B4">
        <w:rPr>
          <w:rStyle w:val="Strong"/>
          <w:b w:val="0"/>
        </w:rPr>
        <w:t xml:space="preserve">Bidder </w:t>
      </w:r>
      <w:r w:rsidRPr="00DC285D">
        <w:rPr>
          <w:rStyle w:val="Strong"/>
          <w:b w:val="0"/>
        </w:rPr>
        <w:t>is required to meet the following qualification requirements:</w:t>
      </w:r>
    </w:p>
    <w:p w14:paraId="124F4FA5" w14:textId="77777777" w:rsidR="005F216F" w:rsidRDefault="005F216F" w:rsidP="005F216F">
      <w:pPr>
        <w:spacing w:line="300" w:lineRule="auto"/>
        <w:rPr>
          <w:rFonts w:eastAsiaTheme="minorHAnsi"/>
          <w:lang w:val="en-US" w:eastAsia="en-US"/>
        </w:rPr>
      </w:pPr>
    </w:p>
    <w:p w14:paraId="68F96F51" w14:textId="5F242A47" w:rsidR="005F216F" w:rsidRPr="00582B61" w:rsidRDefault="00DB6B72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A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 fully accredited international </w:t>
      </w:r>
      <w:r w:rsidR="00582B61">
        <w:rPr>
          <w:rFonts w:ascii="Arial" w:eastAsiaTheme="minorHAnsi" w:hAnsi="Arial"/>
          <w:sz w:val="20"/>
          <w:szCs w:val="20"/>
          <w:lang w:val="en-US" w:eastAsia="en-US"/>
        </w:rPr>
        <w:t>c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ourier service company familiar with the requirement of UNOPS as set out</w:t>
      </w:r>
      <w:r w:rsidR="005F216F" w:rsidRPr="00582B61"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29DABCB3" w14:textId="0E8B945E" w:rsidR="00582B61" w:rsidRPr="00582B61" w:rsidRDefault="007D34B4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P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ossess the necessary facilities, policies, personnel and equipment ready to perform the desired services under the terms and conditions as set out in UNOPS </w:t>
      </w:r>
      <w:hyperlink r:id="rId11" w:history="1">
        <w:r w:rsidR="00AB31AD" w:rsidRPr="00582B61">
          <w:rPr>
            <w:rStyle w:val="Hyperlink"/>
            <w:rFonts w:ascii="Arial" w:eastAsiaTheme="minorHAnsi" w:hAnsi="Arial"/>
            <w:sz w:val="20"/>
            <w:szCs w:val="20"/>
            <w:lang w:eastAsia="en-US"/>
          </w:rPr>
          <w:t>General Conditions of Contract for the provision of services</w:t>
        </w:r>
      </w:hyperlink>
      <w:r w:rsidR="005F216F" w:rsidRPr="00582B61">
        <w:rPr>
          <w:rStyle w:val="Hyperlink"/>
          <w:rFonts w:ascii="Arial" w:eastAsiaTheme="minorHAnsi" w:hAnsi="Arial"/>
          <w:color w:val="auto"/>
          <w:sz w:val="20"/>
          <w:szCs w:val="20"/>
          <w:u w:val="none"/>
          <w:lang w:eastAsia="en-US"/>
        </w:rPr>
        <w:t>;</w:t>
      </w:r>
    </w:p>
    <w:p w14:paraId="04504420" w14:textId="765A6670" w:rsidR="00582B61" w:rsidRPr="00582B61" w:rsidRDefault="007D34B4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eastAsia="en-US"/>
        </w:rPr>
      </w:pPr>
      <w:r>
        <w:rPr>
          <w:rFonts w:ascii="Arial" w:eastAsiaTheme="minorHAnsi" w:hAnsi="Arial"/>
          <w:sz w:val="20"/>
          <w:szCs w:val="20"/>
          <w:lang w:eastAsia="en-US"/>
        </w:rPr>
        <w:t>P</w:t>
      </w:r>
      <w:r w:rsidR="00AB31AD" w:rsidRPr="00582B61">
        <w:rPr>
          <w:rFonts w:ascii="Arial" w:eastAsiaTheme="minorHAnsi" w:hAnsi="Arial"/>
          <w:sz w:val="20"/>
          <w:szCs w:val="20"/>
          <w:lang w:eastAsia="en-US"/>
        </w:rPr>
        <w:t>rovide worldwide courier services</w:t>
      </w:r>
      <w:r w:rsidR="00582B61" w:rsidRPr="00582B61">
        <w:rPr>
          <w:rFonts w:ascii="Arial" w:eastAsiaTheme="minorHAnsi" w:hAnsi="Arial"/>
          <w:sz w:val="20"/>
          <w:szCs w:val="20"/>
          <w:lang w:eastAsia="en-US"/>
        </w:rPr>
        <w:t>;</w:t>
      </w:r>
    </w:p>
    <w:p w14:paraId="2F3AE0F9" w14:textId="77777777" w:rsidR="00582B61" w:rsidRPr="00582B61" w:rsidRDefault="00AB31AD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 w:rsidRPr="00582B61">
        <w:rPr>
          <w:rFonts w:ascii="Arial" w:eastAsiaTheme="minorHAnsi" w:hAnsi="Arial"/>
          <w:sz w:val="20"/>
          <w:szCs w:val="20"/>
          <w:lang w:eastAsia="en-US"/>
        </w:rPr>
        <w:t>Ensure prompt delivery of the courier mails to different destinations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1A63A9E3" w14:textId="77777777" w:rsidR="00582B61" w:rsidRPr="00582B61" w:rsidRDefault="00AB31AD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 w:rsidRPr="00582B61">
        <w:rPr>
          <w:rFonts w:ascii="Arial" w:eastAsiaTheme="minorHAnsi" w:hAnsi="Arial"/>
          <w:sz w:val="20"/>
          <w:szCs w:val="20"/>
          <w:lang w:eastAsia="en-US"/>
        </w:rPr>
        <w:t>Prompt collection of courier mails from UNOPS office upon request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2890FD28" w14:textId="222C5789" w:rsidR="00582B61" w:rsidRPr="00582B61" w:rsidRDefault="007D34B4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P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rovide electronic booking system and adequate free of charge hardware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5E774D7C" w14:textId="20E80C80" w:rsidR="00582B61" w:rsidRPr="00582B61" w:rsidRDefault="007D34B4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Maintain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online tracking system </w:t>
      </w:r>
      <w:r w:rsidR="00B21E47">
        <w:rPr>
          <w:rFonts w:ascii="Arial" w:eastAsiaTheme="minorHAnsi" w:hAnsi="Arial"/>
          <w:sz w:val="20"/>
          <w:szCs w:val="20"/>
          <w:lang w:val="en-US" w:eastAsia="en-US"/>
        </w:rPr>
        <w:t>(only for international deliveries, specified in lot 2) for the shipment’s tracking purposes</w:t>
      </w:r>
      <w:r w:rsidR="00582B61" w:rsidRPr="00582B61"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04AD57D0" w14:textId="370FF460" w:rsidR="00582B61" w:rsidRPr="00582B61" w:rsidRDefault="007D34B4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Effect d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aily collection from UNOPS premises between 9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:00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am and 6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:00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pm and occasional collection from specified location (upon request)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4EFD43A9" w14:textId="5C7A3875" w:rsidR="009F2F1E" w:rsidRPr="007343E3" w:rsidRDefault="00237F49" w:rsidP="001C6FC9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 w:rsidRPr="007343E3">
        <w:rPr>
          <w:rFonts w:ascii="Arial" w:eastAsiaTheme="minorHAnsi" w:hAnsi="Arial"/>
          <w:sz w:val="20"/>
          <w:szCs w:val="20"/>
          <w:lang w:val="en-US" w:eastAsia="en-US"/>
        </w:rPr>
        <w:t>Allocate a d</w:t>
      </w:r>
      <w:r w:rsidR="007D34B4" w:rsidRPr="007343E3">
        <w:rPr>
          <w:rFonts w:ascii="Arial" w:eastAsiaTheme="minorHAnsi" w:hAnsi="Arial"/>
          <w:sz w:val="20"/>
          <w:szCs w:val="20"/>
          <w:lang w:val="en-US" w:eastAsia="en-US"/>
        </w:rPr>
        <w:t>edicate</w:t>
      </w:r>
      <w:r w:rsidRPr="007343E3">
        <w:rPr>
          <w:rFonts w:ascii="Arial" w:eastAsiaTheme="minorHAnsi" w:hAnsi="Arial"/>
          <w:sz w:val="20"/>
          <w:szCs w:val="20"/>
          <w:lang w:val="en-US" w:eastAsia="en-US"/>
        </w:rPr>
        <w:t>d</w:t>
      </w:r>
      <w:r w:rsidR="007D34B4" w:rsidRPr="007343E3">
        <w:rPr>
          <w:rFonts w:ascii="Arial" w:eastAsiaTheme="minorHAnsi" w:hAnsi="Arial"/>
          <w:sz w:val="20"/>
          <w:szCs w:val="20"/>
          <w:lang w:val="en-US" w:eastAsia="en-US"/>
        </w:rPr>
        <w:t xml:space="preserve"> </w:t>
      </w:r>
      <w:r w:rsidR="00AB31AD" w:rsidRPr="007343E3">
        <w:rPr>
          <w:rFonts w:ascii="Arial" w:eastAsiaTheme="minorHAnsi" w:hAnsi="Arial"/>
          <w:sz w:val="20"/>
          <w:szCs w:val="20"/>
          <w:lang w:val="en-US" w:eastAsia="en-US"/>
        </w:rPr>
        <w:t xml:space="preserve">manager </w:t>
      </w:r>
      <w:r w:rsidRPr="007343E3">
        <w:rPr>
          <w:rFonts w:ascii="Arial" w:eastAsiaTheme="minorHAnsi" w:hAnsi="Arial"/>
          <w:sz w:val="20"/>
          <w:szCs w:val="20"/>
          <w:lang w:val="en-US" w:eastAsia="en-US"/>
        </w:rPr>
        <w:t xml:space="preserve">for handling </w:t>
      </w:r>
      <w:r w:rsidR="00AB31AD" w:rsidRPr="007343E3">
        <w:rPr>
          <w:rFonts w:ascii="Arial" w:eastAsiaTheme="minorHAnsi" w:hAnsi="Arial"/>
          <w:sz w:val="20"/>
          <w:szCs w:val="20"/>
          <w:lang w:val="en-US" w:eastAsia="en-US"/>
        </w:rPr>
        <w:t>issues</w:t>
      </w:r>
      <w:r w:rsidRPr="007343E3">
        <w:rPr>
          <w:rFonts w:ascii="Arial" w:eastAsiaTheme="minorHAnsi" w:hAnsi="Arial"/>
          <w:sz w:val="20"/>
          <w:szCs w:val="20"/>
          <w:lang w:val="en-US" w:eastAsia="en-US"/>
        </w:rPr>
        <w:t>, if</w:t>
      </w:r>
      <w:r w:rsidR="00AB31AD" w:rsidRPr="007343E3">
        <w:rPr>
          <w:rFonts w:ascii="Arial" w:eastAsiaTheme="minorHAnsi" w:hAnsi="Arial"/>
          <w:sz w:val="20"/>
          <w:szCs w:val="20"/>
          <w:lang w:val="en-US" w:eastAsia="en-US"/>
        </w:rPr>
        <w:t xml:space="preserve"> arise</w:t>
      </w:r>
      <w:r w:rsidRPr="007343E3">
        <w:rPr>
          <w:rFonts w:ascii="Arial" w:eastAsiaTheme="minorHAnsi" w:hAnsi="Arial"/>
          <w:sz w:val="20"/>
          <w:szCs w:val="20"/>
          <w:lang w:val="en-US" w:eastAsia="en-US"/>
        </w:rPr>
        <w:t>;</w:t>
      </w:r>
      <w:r w:rsidR="007343E3" w:rsidRPr="007343E3">
        <w:rPr>
          <w:rFonts w:ascii="Arial" w:eastAsiaTheme="minorHAnsi" w:hAnsi="Arial"/>
          <w:sz w:val="20"/>
          <w:szCs w:val="20"/>
          <w:lang w:val="en-US" w:eastAsia="en-US"/>
        </w:rPr>
        <w:t xml:space="preserve"> </w:t>
      </w:r>
      <w:r w:rsidR="007343E3">
        <w:rPr>
          <w:rFonts w:ascii="Arial" w:eastAsiaTheme="minorHAnsi" w:hAnsi="Arial"/>
          <w:sz w:val="20"/>
          <w:szCs w:val="20"/>
          <w:lang w:val="en-US" w:eastAsia="en-US"/>
        </w:rPr>
        <w:t>O</w:t>
      </w:r>
      <w:r w:rsidR="007343E3" w:rsidRPr="007343E3">
        <w:rPr>
          <w:rFonts w:ascii="Arial" w:eastAsiaTheme="minorHAnsi" w:hAnsi="Arial"/>
          <w:sz w:val="20"/>
          <w:szCs w:val="20"/>
          <w:lang w:val="en-US" w:eastAsia="en-US"/>
        </w:rPr>
        <w:t>r p</w:t>
      </w:r>
      <w:r w:rsidR="009F2F1E" w:rsidRPr="007343E3">
        <w:rPr>
          <w:rFonts w:ascii="Arial" w:eastAsiaTheme="minorHAnsi" w:hAnsi="Arial"/>
          <w:sz w:val="20"/>
          <w:szCs w:val="20"/>
          <w:lang w:val="en-US" w:eastAsia="en-US"/>
        </w:rPr>
        <w:t>rovide call center for inquiry for questions about services, delivery status and other operational issues;</w:t>
      </w:r>
    </w:p>
    <w:p w14:paraId="1B124326" w14:textId="4B626123" w:rsidR="00582B61" w:rsidRPr="00582B61" w:rsidRDefault="00124B09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H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andle and organize all import-export clearance</w:t>
      </w:r>
      <w:r>
        <w:rPr>
          <w:rFonts w:ascii="Arial" w:eastAsiaTheme="minorHAnsi" w:hAnsi="Arial"/>
          <w:sz w:val="20"/>
          <w:szCs w:val="20"/>
          <w:lang w:val="en-US" w:eastAsia="en-US"/>
        </w:rPr>
        <w:t>s for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 “to door”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 deliveries</w:t>
      </w:r>
      <w:r w:rsidR="00582B61" w:rsidRPr="00582B61"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624FDF5D" w14:textId="4D722035" w:rsidR="00582B61" w:rsidRPr="00582B61" w:rsidRDefault="0058720B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H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ave 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established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procedure</w:t>
      </w:r>
      <w:r>
        <w:rPr>
          <w:rFonts w:ascii="Arial" w:eastAsiaTheme="minorHAnsi" w:hAnsi="Arial"/>
          <w:sz w:val="20"/>
          <w:szCs w:val="20"/>
          <w:lang w:val="en-US" w:eastAsia="en-US"/>
        </w:rPr>
        <w:t>s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 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for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handling claims/complaints in case of any losses, damages or delays of consignment delivery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7D5C0CAB" w14:textId="66F2A6EC" w:rsidR="00582B61" w:rsidRPr="00582B61" w:rsidRDefault="00751322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Able to guarantee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a standard shipping service and express delivery</w:t>
      </w:r>
      <w:r>
        <w:rPr>
          <w:rFonts w:ascii="Arial" w:eastAsiaTheme="minorHAnsi" w:hAnsi="Arial"/>
          <w:sz w:val="20"/>
          <w:szCs w:val="20"/>
          <w:lang w:val="en-US" w:eastAsia="en-US"/>
        </w:rPr>
        <w:t xml:space="preserve"> </w:t>
      </w:r>
      <w:r w:rsidRPr="00582B61">
        <w:rPr>
          <w:rFonts w:ascii="Arial" w:eastAsiaTheme="minorHAnsi" w:hAnsi="Arial"/>
          <w:sz w:val="20"/>
          <w:szCs w:val="20"/>
          <w:lang w:val="en-US" w:eastAsia="en-US"/>
        </w:rPr>
        <w:t>period</w:t>
      </w:r>
      <w:r w:rsidR="00582B61" w:rsidRPr="00582B61"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74567C17" w14:textId="6269AC86" w:rsidR="00582B61" w:rsidRPr="00582B61" w:rsidRDefault="00B16090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Offer the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cost of insurance (for the parcels) to be included in the general shipment cost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41FDBAAC" w14:textId="25416C78" w:rsidR="00582B61" w:rsidRPr="00582B61" w:rsidRDefault="007343E3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Ensure </w:t>
      </w:r>
      <w:r w:rsidR="00187E76">
        <w:rPr>
          <w:rFonts w:ascii="Arial" w:eastAsiaTheme="minorHAnsi" w:hAnsi="Arial"/>
          <w:sz w:val="20"/>
          <w:szCs w:val="20"/>
          <w:lang w:val="en-US" w:eastAsia="en-US"/>
        </w:rPr>
        <w:t xml:space="preserve">adequate 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packing materials and consumables</w:t>
      </w:r>
      <w:r w:rsidR="00187E76">
        <w:rPr>
          <w:rFonts w:ascii="Arial" w:eastAsiaTheme="minorHAnsi" w:hAnsi="Arial"/>
          <w:sz w:val="20"/>
          <w:szCs w:val="20"/>
          <w:lang w:val="en-US" w:eastAsia="en-US"/>
        </w:rPr>
        <w:t xml:space="preserve"> used for the packings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5A3BD8E6" w14:textId="65E5ADC8" w:rsidR="00582B61" w:rsidRPr="00582B61" w:rsidRDefault="009F2F1E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Return u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ndelivered shipment to UNOPS after at least three attempts</w:t>
      </w:r>
      <w:r w:rsidR="00582B61" w:rsidRPr="00582B61">
        <w:rPr>
          <w:rFonts w:ascii="Arial" w:hAnsi="Arial"/>
          <w:bCs/>
          <w:sz w:val="20"/>
          <w:szCs w:val="20"/>
        </w:rPr>
        <w:t>;</w:t>
      </w:r>
    </w:p>
    <w:p w14:paraId="2AE3B59F" w14:textId="14B898BD" w:rsidR="00582B61" w:rsidRPr="00582B61" w:rsidRDefault="004D0E58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Theme="minorHAnsi" w:hAnsi="Arial"/>
          <w:sz w:val="20"/>
          <w:szCs w:val="20"/>
          <w:lang w:val="en-US" w:eastAsia="en-US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>H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andle parcels with due care and </w:t>
      </w:r>
      <w:r w:rsidR="00BF0EFC">
        <w:rPr>
          <w:rFonts w:ascii="Arial" w:eastAsiaTheme="minorHAnsi" w:hAnsi="Arial"/>
          <w:sz w:val="20"/>
          <w:szCs w:val="20"/>
          <w:lang w:val="en-US" w:eastAsia="en-US"/>
        </w:rPr>
        <w:t xml:space="preserve">caution and </w:t>
      </w:r>
      <w:r w:rsidR="00BF0EFC" w:rsidRPr="00582B61">
        <w:rPr>
          <w:rFonts w:ascii="Arial" w:eastAsiaTheme="minorHAnsi" w:hAnsi="Arial"/>
          <w:sz w:val="20"/>
          <w:szCs w:val="20"/>
          <w:lang w:val="en-US" w:eastAsia="en-US"/>
        </w:rPr>
        <w:t>immediately return the parcel to UNOPS</w:t>
      </w:r>
      <w:r w:rsidR="00BF0EFC">
        <w:rPr>
          <w:rFonts w:ascii="Arial" w:eastAsiaTheme="minorHAnsi" w:hAnsi="Arial"/>
          <w:sz w:val="20"/>
          <w:szCs w:val="20"/>
          <w:lang w:val="en-US" w:eastAsia="en-US"/>
        </w:rPr>
        <w:t xml:space="preserve">, </w:t>
      </w:r>
      <w:r w:rsidR="00582B61" w:rsidRPr="00582B61">
        <w:rPr>
          <w:rFonts w:ascii="Arial" w:eastAsiaTheme="minorHAnsi" w:hAnsi="Arial"/>
          <w:sz w:val="20"/>
          <w:szCs w:val="20"/>
          <w:lang w:val="en-US" w:eastAsia="en-US"/>
        </w:rPr>
        <w:t>if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 seal</w:t>
      </w:r>
      <w:r w:rsidR="00BF0EFC">
        <w:rPr>
          <w:rFonts w:ascii="Arial" w:eastAsiaTheme="minorHAnsi" w:hAnsi="Arial"/>
          <w:sz w:val="20"/>
          <w:szCs w:val="20"/>
          <w:lang w:val="en-US" w:eastAsia="en-US"/>
        </w:rPr>
        <w:t>ing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 xml:space="preserve"> </w:t>
      </w:r>
      <w:r w:rsidR="00BF0EFC">
        <w:rPr>
          <w:rFonts w:ascii="Arial" w:eastAsiaTheme="minorHAnsi" w:hAnsi="Arial"/>
          <w:sz w:val="20"/>
          <w:szCs w:val="20"/>
          <w:lang w:val="en-US" w:eastAsia="en-US"/>
        </w:rPr>
        <w:t xml:space="preserve">found to be </w:t>
      </w:r>
      <w:r w:rsidR="00D00F08">
        <w:rPr>
          <w:rFonts w:ascii="Arial" w:eastAsiaTheme="minorHAnsi" w:hAnsi="Arial"/>
          <w:sz w:val="20"/>
          <w:szCs w:val="20"/>
          <w:lang w:val="en-US" w:eastAsia="en-US"/>
        </w:rPr>
        <w:t>damaged/</w:t>
      </w:r>
      <w:r w:rsidR="00AB31AD" w:rsidRPr="00582B61">
        <w:rPr>
          <w:rFonts w:ascii="Arial" w:eastAsiaTheme="minorHAnsi" w:hAnsi="Arial"/>
          <w:sz w:val="20"/>
          <w:szCs w:val="20"/>
          <w:lang w:val="en-US" w:eastAsia="en-US"/>
        </w:rPr>
        <w:t>broken</w:t>
      </w:r>
      <w:r w:rsidR="00582B61" w:rsidRPr="00582B61"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774F045B" w14:textId="77777777" w:rsidR="00D00F08" w:rsidRPr="00D00F08" w:rsidRDefault="00D00F08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Have </w:t>
      </w:r>
      <w:r w:rsidR="007B6346" w:rsidRPr="00582B61">
        <w:rPr>
          <w:rFonts w:ascii="Arial" w:eastAsiaTheme="minorHAnsi" w:hAnsi="Arial"/>
          <w:sz w:val="20"/>
          <w:szCs w:val="20"/>
          <w:lang w:val="en-US" w:eastAsia="en-US"/>
        </w:rPr>
        <w:t>proven experience of work with diplomatic institutions and/or experience in working with UN agencies or other international organizations</w:t>
      </w:r>
      <w:r>
        <w:rPr>
          <w:rFonts w:ascii="Arial" w:eastAsiaTheme="minorHAnsi" w:hAnsi="Arial"/>
          <w:sz w:val="20"/>
          <w:szCs w:val="20"/>
          <w:lang w:val="en-US" w:eastAsia="en-US"/>
        </w:rPr>
        <w:t>;</w:t>
      </w:r>
    </w:p>
    <w:p w14:paraId="1243EA95" w14:textId="519B55C9" w:rsidR="007B6346" w:rsidRPr="00582B61" w:rsidRDefault="00D00F08" w:rsidP="00582B61">
      <w:pPr>
        <w:pStyle w:val="ListParagraph"/>
        <w:numPr>
          <w:ilvl w:val="0"/>
          <w:numId w:val="16"/>
        </w:numPr>
        <w:spacing w:line="30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Theme="minorHAnsi" w:hAnsi="Arial"/>
          <w:sz w:val="20"/>
          <w:szCs w:val="20"/>
          <w:lang w:val="en-US" w:eastAsia="en-US"/>
        </w:rPr>
        <w:t xml:space="preserve">Have </w:t>
      </w:r>
      <w:r w:rsidR="007B6346" w:rsidRPr="00582B61">
        <w:rPr>
          <w:rFonts w:ascii="Arial" w:eastAsiaTheme="minorHAnsi" w:hAnsi="Arial"/>
          <w:sz w:val="20"/>
          <w:szCs w:val="20"/>
          <w:lang w:val="en-US" w:eastAsia="en-US"/>
        </w:rPr>
        <w:t>proven experience in courier service for humanitarian and technical aid missions and diplomatic cargo deliveries</w:t>
      </w:r>
      <w:r>
        <w:rPr>
          <w:rFonts w:ascii="Arial" w:eastAsiaTheme="minorHAnsi" w:hAnsi="Arial"/>
          <w:sz w:val="20"/>
          <w:szCs w:val="20"/>
          <w:lang w:val="en-US" w:eastAsia="en-US"/>
        </w:rPr>
        <w:t>.</w:t>
      </w:r>
    </w:p>
    <w:p w14:paraId="2FB10039" w14:textId="4F36CFD1" w:rsidR="00AB31AD" w:rsidRPr="00F162C0" w:rsidRDefault="00AB31AD" w:rsidP="00AB31AD">
      <w:pPr>
        <w:spacing w:line="300" w:lineRule="auto"/>
        <w:rPr>
          <w:rStyle w:val="Strong"/>
          <w:u w:val="single"/>
        </w:rPr>
      </w:pPr>
      <w:r w:rsidRPr="00F162C0">
        <w:rPr>
          <w:rStyle w:val="Strong"/>
          <w:u w:val="single"/>
        </w:rPr>
        <w:t>Budget and Contract modality</w:t>
      </w:r>
      <w:r w:rsidR="00D00F08">
        <w:rPr>
          <w:rStyle w:val="Strong"/>
          <w:u w:val="single"/>
        </w:rPr>
        <w:t>:</w:t>
      </w:r>
      <w:r w:rsidRPr="00F162C0">
        <w:rPr>
          <w:rStyle w:val="Strong"/>
          <w:u w:val="single"/>
        </w:rPr>
        <w:t xml:space="preserve"> </w:t>
      </w:r>
    </w:p>
    <w:p w14:paraId="3462645B" w14:textId="77777777" w:rsidR="00AB31AD" w:rsidRPr="00271E79" w:rsidRDefault="00AB31AD" w:rsidP="00AB31AD">
      <w:pPr>
        <w:spacing w:line="300" w:lineRule="auto"/>
        <w:rPr>
          <w:rStyle w:val="Strong"/>
        </w:rPr>
      </w:pPr>
    </w:p>
    <w:p w14:paraId="3DB0C2D9" w14:textId="7CDCD244" w:rsidR="00AB31AD" w:rsidRDefault="00AB31AD" w:rsidP="00D00F08">
      <w:pPr>
        <w:spacing w:line="300" w:lineRule="auto"/>
        <w:jc w:val="both"/>
        <w:rPr>
          <w:rStyle w:val="Strong"/>
          <w:b w:val="0"/>
        </w:rPr>
      </w:pPr>
      <w:r w:rsidRPr="001B6E43">
        <w:rPr>
          <w:rStyle w:val="Strong"/>
          <w:b w:val="0"/>
        </w:rPr>
        <w:t xml:space="preserve">This RFQ </w:t>
      </w:r>
      <w:r w:rsidR="00D00F08">
        <w:rPr>
          <w:rStyle w:val="Strong"/>
          <w:b w:val="0"/>
        </w:rPr>
        <w:t xml:space="preserve">is expected </w:t>
      </w:r>
      <w:r w:rsidRPr="001B6E43">
        <w:rPr>
          <w:rStyle w:val="Strong"/>
          <w:b w:val="0"/>
        </w:rPr>
        <w:t xml:space="preserve">to </w:t>
      </w:r>
      <w:r w:rsidR="00D00F08">
        <w:rPr>
          <w:rStyle w:val="Strong"/>
          <w:b w:val="0"/>
        </w:rPr>
        <w:t xml:space="preserve">be a process for </w:t>
      </w:r>
      <w:r w:rsidRPr="001B6E43">
        <w:rPr>
          <w:rStyle w:val="Strong"/>
          <w:b w:val="0"/>
        </w:rPr>
        <w:t>establish</w:t>
      </w:r>
      <w:r w:rsidR="00D00F08">
        <w:rPr>
          <w:rStyle w:val="Strong"/>
          <w:b w:val="0"/>
        </w:rPr>
        <w:t xml:space="preserve">ment of </w:t>
      </w:r>
      <w:r w:rsidRPr="001B6E43">
        <w:rPr>
          <w:rStyle w:val="Strong"/>
          <w:b w:val="0"/>
        </w:rPr>
        <w:t xml:space="preserve">a Blanket Purchase Agreement (BPA) with </w:t>
      </w:r>
      <w:r w:rsidR="00D00F08">
        <w:rPr>
          <w:rStyle w:val="Strong"/>
          <w:b w:val="0"/>
        </w:rPr>
        <w:t xml:space="preserve">services </w:t>
      </w:r>
      <w:r w:rsidRPr="001B6E43">
        <w:rPr>
          <w:rStyle w:val="Strong"/>
          <w:b w:val="0"/>
        </w:rPr>
        <w:t>unit price</w:t>
      </w:r>
      <w:r w:rsidR="00D00F08">
        <w:rPr>
          <w:rStyle w:val="Strong"/>
          <w:b w:val="0"/>
        </w:rPr>
        <w:t>s</w:t>
      </w:r>
      <w:r w:rsidRPr="001B6E43">
        <w:rPr>
          <w:rStyle w:val="Strong"/>
          <w:b w:val="0"/>
        </w:rPr>
        <w:t xml:space="preserve"> </w:t>
      </w:r>
      <w:r w:rsidR="00661EB8">
        <w:rPr>
          <w:rStyle w:val="Strong"/>
          <w:b w:val="0"/>
        </w:rPr>
        <w:t xml:space="preserve">for </w:t>
      </w:r>
      <w:r w:rsidRPr="001B6E43">
        <w:rPr>
          <w:rStyle w:val="Strong"/>
          <w:b w:val="0"/>
        </w:rPr>
        <w:t>a total budget not to exceed USD 49,99</w:t>
      </w:r>
      <w:r w:rsidR="008B140F">
        <w:rPr>
          <w:rStyle w:val="Strong"/>
          <w:b w:val="0"/>
        </w:rPr>
        <w:t>0</w:t>
      </w:r>
      <w:r w:rsidRPr="001B6E43">
        <w:rPr>
          <w:rStyle w:val="Strong"/>
          <w:b w:val="0"/>
        </w:rPr>
        <w:t>.</w:t>
      </w:r>
    </w:p>
    <w:p w14:paraId="412FE17A" w14:textId="77777777" w:rsidR="00AB31AD" w:rsidRDefault="00AB31AD" w:rsidP="00AB31AD">
      <w:pPr>
        <w:spacing w:line="300" w:lineRule="auto"/>
        <w:rPr>
          <w:rStyle w:val="Strong"/>
          <w:b w:val="0"/>
        </w:rPr>
      </w:pPr>
    </w:p>
    <w:p w14:paraId="64E9D0FF" w14:textId="488755D5" w:rsidR="00AB31AD" w:rsidRDefault="00AB31AD" w:rsidP="00AB31AD">
      <w:pPr>
        <w:spacing w:line="300" w:lineRule="auto"/>
        <w:rPr>
          <w:rStyle w:val="Strong"/>
          <w:b w:val="0"/>
        </w:rPr>
      </w:pPr>
      <w:r w:rsidRPr="00271E79">
        <w:rPr>
          <w:rStyle w:val="Strong"/>
          <w:u w:val="single"/>
        </w:rPr>
        <w:t>Billing and payment</w:t>
      </w:r>
      <w:r w:rsidR="00B21E47">
        <w:rPr>
          <w:rStyle w:val="Strong"/>
          <w:u w:val="single"/>
        </w:rPr>
        <w:t>:</w:t>
      </w:r>
      <w:r w:rsidRPr="00271E79">
        <w:rPr>
          <w:rStyle w:val="Strong"/>
          <w:b w:val="0"/>
        </w:rPr>
        <w:t xml:space="preserve"> </w:t>
      </w:r>
    </w:p>
    <w:p w14:paraId="7903B201" w14:textId="77777777" w:rsidR="00AB31AD" w:rsidRDefault="00AB31AD" w:rsidP="00AB31AD">
      <w:pPr>
        <w:spacing w:line="300" w:lineRule="auto"/>
        <w:rPr>
          <w:rStyle w:val="Strong"/>
          <w:b w:val="0"/>
        </w:rPr>
      </w:pPr>
    </w:p>
    <w:p w14:paraId="68A317CF" w14:textId="6ED03B65" w:rsidR="00AB31AD" w:rsidRPr="00AB31AD" w:rsidRDefault="00AB31AD" w:rsidP="00AB31AD">
      <w:pPr>
        <w:rPr>
          <w:rStyle w:val="Strong"/>
          <w:b w:val="0"/>
          <w:bCs w:val="0"/>
        </w:rPr>
      </w:pPr>
      <w:r w:rsidRPr="00271E79">
        <w:rPr>
          <w:rStyle w:val="Strong"/>
          <w:b w:val="0"/>
        </w:rPr>
        <w:t>The</w:t>
      </w:r>
      <w:r w:rsidR="008B140F">
        <w:rPr>
          <w:rStyle w:val="Strong"/>
          <w:b w:val="0"/>
        </w:rPr>
        <w:t xml:space="preserve"> selected Bidder (</w:t>
      </w:r>
      <w:r w:rsidRPr="00271E79">
        <w:rPr>
          <w:rStyle w:val="Strong"/>
          <w:b w:val="0"/>
        </w:rPr>
        <w:t>Contractor</w:t>
      </w:r>
      <w:r w:rsidR="008B140F">
        <w:rPr>
          <w:rStyle w:val="Strong"/>
          <w:b w:val="0"/>
        </w:rPr>
        <w:t>)</w:t>
      </w:r>
      <w:r w:rsidRPr="00271E79">
        <w:rPr>
          <w:rStyle w:val="Strong"/>
          <w:b w:val="0"/>
        </w:rPr>
        <w:t xml:space="preserve"> will invoice </w:t>
      </w:r>
      <w:r>
        <w:rPr>
          <w:rStyle w:val="Strong"/>
          <w:b w:val="0"/>
        </w:rPr>
        <w:t xml:space="preserve">UNOPS </w:t>
      </w:r>
      <w:r w:rsidRPr="00271E79">
        <w:rPr>
          <w:rStyle w:val="Strong"/>
          <w:b w:val="0"/>
        </w:rPr>
        <w:t xml:space="preserve">only for the </w:t>
      </w:r>
      <w:r w:rsidR="008B140F">
        <w:rPr>
          <w:rStyle w:val="Strong"/>
          <w:b w:val="0"/>
        </w:rPr>
        <w:t xml:space="preserve">services </w:t>
      </w:r>
      <w:r w:rsidRPr="00271E79">
        <w:rPr>
          <w:rStyle w:val="Strong"/>
          <w:b w:val="0"/>
        </w:rPr>
        <w:t>ordered by a written request and fully delivered to the last destination</w:t>
      </w:r>
      <w:r w:rsidR="008B140F">
        <w:rPr>
          <w:rStyle w:val="Strong"/>
          <w:b w:val="0"/>
        </w:rPr>
        <w:t>. T</w:t>
      </w:r>
      <w:r w:rsidRPr="00271E79">
        <w:rPr>
          <w:rStyle w:val="Strong"/>
          <w:b w:val="0"/>
        </w:rPr>
        <w:t xml:space="preserve">he total orders/invoices under this BPA shall not exceed the budget indicated in the contract (BPA). </w:t>
      </w:r>
      <w:r>
        <w:rPr>
          <w:rStyle w:val="Strong"/>
          <w:b w:val="0"/>
        </w:rPr>
        <w:t xml:space="preserve">Services </w:t>
      </w:r>
      <w:r w:rsidRPr="0084108B">
        <w:rPr>
          <w:rStyle w:val="Strong"/>
          <w:b w:val="0"/>
        </w:rPr>
        <w:t>delivered t</w:t>
      </w:r>
      <w:r>
        <w:rPr>
          <w:rStyle w:val="Strong"/>
          <w:b w:val="0"/>
        </w:rPr>
        <w:t>o UNOPS will be paid by UNOPS</w:t>
      </w:r>
      <w:r w:rsidRPr="0084108B">
        <w:rPr>
          <w:rStyle w:val="Strong"/>
          <w:b w:val="0"/>
        </w:rPr>
        <w:t xml:space="preserve"> by Bank transfer to </w:t>
      </w:r>
      <w:r w:rsidR="00CD04B4">
        <w:rPr>
          <w:rStyle w:val="Strong"/>
          <w:b w:val="0"/>
        </w:rPr>
        <w:t>a C</w:t>
      </w:r>
      <w:r w:rsidRPr="0084108B">
        <w:rPr>
          <w:rStyle w:val="Strong"/>
          <w:b w:val="0"/>
        </w:rPr>
        <w:t xml:space="preserve">ontractor within </w:t>
      </w:r>
      <w:r>
        <w:rPr>
          <w:rStyle w:val="Strong"/>
          <w:b w:val="0"/>
        </w:rPr>
        <w:t xml:space="preserve">maximum </w:t>
      </w:r>
      <w:r w:rsidRPr="0084108B">
        <w:rPr>
          <w:rStyle w:val="Strong"/>
          <w:b w:val="0"/>
        </w:rPr>
        <w:t xml:space="preserve">thirty (30) days from </w:t>
      </w:r>
      <w:r w:rsidR="00CD04B4">
        <w:rPr>
          <w:rStyle w:val="Strong"/>
          <w:b w:val="0"/>
        </w:rPr>
        <w:t xml:space="preserve">the </w:t>
      </w:r>
      <w:r w:rsidRPr="0084108B">
        <w:rPr>
          <w:rStyle w:val="Strong"/>
          <w:b w:val="0"/>
        </w:rPr>
        <w:t xml:space="preserve">date of </w:t>
      </w:r>
      <w:r>
        <w:rPr>
          <w:rStyle w:val="Strong"/>
          <w:b w:val="0"/>
        </w:rPr>
        <w:t xml:space="preserve">acceptance of </w:t>
      </w:r>
      <w:r w:rsidRPr="0084108B">
        <w:rPr>
          <w:rStyle w:val="Strong"/>
          <w:b w:val="0"/>
        </w:rPr>
        <w:t>the original invoices</w:t>
      </w:r>
      <w:r w:rsidR="00CD04B4">
        <w:rPr>
          <w:rStyle w:val="Strong"/>
          <w:b w:val="0"/>
        </w:rPr>
        <w:t xml:space="preserve">. </w:t>
      </w:r>
    </w:p>
    <w:sectPr w:rsidR="00AB31AD" w:rsidRPr="00AB31AD" w:rsidSect="00355CCA">
      <w:headerReference w:type="default" r:id="rId12"/>
      <w:footerReference w:type="default" r:id="rId13"/>
      <w:headerReference w:type="first" r:id="rId14"/>
      <w:type w:val="continuous"/>
      <w:pgSz w:w="11907" w:h="16839" w:code="9"/>
      <w:pgMar w:top="1440" w:right="1077" w:bottom="1440" w:left="1077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E7335" w14:textId="77777777" w:rsidR="00E74CCB" w:rsidRDefault="00E74CCB">
      <w:r>
        <w:separator/>
      </w:r>
    </w:p>
  </w:endnote>
  <w:endnote w:type="continuationSeparator" w:id="0">
    <w:p w14:paraId="34CB554C" w14:textId="77777777" w:rsidR="00E74CCB" w:rsidRDefault="00E7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Regular">
    <w:altName w:val="Times New Roman"/>
    <w:charset w:val="00"/>
    <w:family w:val="auto"/>
    <w:pitch w:val="default"/>
  </w:font>
  <w:font w:name="KUKGYU+Arial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96"/>
      <w:gridCol w:w="5293"/>
    </w:tblGrid>
    <w:tr w:rsidR="0059057B" w:rsidRPr="00933BF0" w14:paraId="31AF45E2" w14:textId="77777777" w:rsidTr="0059057B">
      <w:tc>
        <w:tcPr>
          <w:tcW w:w="4596" w:type="dxa"/>
        </w:tcPr>
        <w:p w14:paraId="03BFAECD" w14:textId="77777777" w:rsidR="0059057B" w:rsidRPr="00933BF0" w:rsidRDefault="0059057B" w:rsidP="0059057B">
          <w:pPr>
            <w:pStyle w:val="Footer"/>
            <w:rPr>
              <w:rFonts w:ascii="Arial" w:hAnsi="Arial"/>
              <w:sz w:val="18"/>
              <w:szCs w:val="18"/>
            </w:rPr>
          </w:pPr>
          <w:r w:rsidRPr="00933BF0">
            <w:rPr>
              <w:noProof/>
              <w:sz w:val="18"/>
              <w:szCs w:val="18"/>
            </w:rPr>
            <w:drawing>
              <wp:inline distT="0" distB="0" distL="0" distR="0" wp14:anchorId="2C18BE9A" wp14:editId="4C54E912">
                <wp:extent cx="844475" cy="144000"/>
                <wp:effectExtent l="0" t="0" r="0" b="889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NOPS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4475" cy="14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93" w:type="dxa"/>
        </w:tcPr>
        <w:p w14:paraId="6BA19A74" w14:textId="33F7994F" w:rsidR="0059057B" w:rsidRPr="00933BF0" w:rsidRDefault="0059057B" w:rsidP="0059057B">
          <w:pPr>
            <w:pStyle w:val="Footer"/>
            <w:jc w:val="right"/>
            <w:rPr>
              <w:rFonts w:ascii="Arial" w:hAnsi="Arial"/>
              <w:sz w:val="18"/>
              <w:szCs w:val="18"/>
            </w:rPr>
          </w:pPr>
        </w:p>
      </w:tc>
    </w:tr>
  </w:tbl>
  <w:p w14:paraId="4FDF04DC" w14:textId="77777777" w:rsidR="0059057B" w:rsidRDefault="0059057B" w:rsidP="002B6B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E461C" w14:textId="77777777" w:rsidR="00E74CCB" w:rsidRDefault="00E74CCB">
      <w:r>
        <w:separator/>
      </w:r>
    </w:p>
  </w:footnote>
  <w:footnote w:type="continuationSeparator" w:id="0">
    <w:p w14:paraId="4AC40288" w14:textId="77777777" w:rsidR="00E74CCB" w:rsidRDefault="00E7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89"/>
    </w:tblGrid>
    <w:tr w:rsidR="0059057B" w:rsidRPr="00933BF0" w14:paraId="6D6814FB" w14:textId="77777777" w:rsidTr="0059057B">
      <w:tc>
        <w:tcPr>
          <w:tcW w:w="9889" w:type="dxa"/>
        </w:tcPr>
        <w:p w14:paraId="52C5129E" w14:textId="30BED894" w:rsidR="0059057B" w:rsidRPr="00933BF0" w:rsidRDefault="0059057B" w:rsidP="0059057B">
          <w:pPr>
            <w:pStyle w:val="Footer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 xml:space="preserve">RFQ </w:t>
          </w:r>
          <w:r w:rsidR="004456AB">
            <w:rPr>
              <w:rFonts w:ascii="Arial" w:hAnsi="Arial"/>
              <w:sz w:val="18"/>
              <w:szCs w:val="18"/>
            </w:rPr>
            <w:t xml:space="preserve">Ref </w:t>
          </w:r>
          <w:r>
            <w:rPr>
              <w:rFonts w:ascii="Arial" w:hAnsi="Arial"/>
              <w:sz w:val="18"/>
              <w:szCs w:val="18"/>
            </w:rPr>
            <w:t xml:space="preserve">No: </w:t>
          </w:r>
          <w:r w:rsidR="007E694C">
            <w:rPr>
              <w:rStyle w:val="tenderreference"/>
            </w:rPr>
            <w:t>RFQ/201</w:t>
          </w:r>
          <w:r w:rsidR="00674357">
            <w:rPr>
              <w:rStyle w:val="tenderreference"/>
            </w:rPr>
            <w:t>8</w:t>
          </w:r>
          <w:r w:rsidR="007E694C">
            <w:rPr>
              <w:rStyle w:val="tenderreference"/>
            </w:rPr>
            <w:t>/</w:t>
          </w:r>
          <w:r w:rsidR="00FA52C9">
            <w:rPr>
              <w:rStyle w:val="tenderreference"/>
            </w:rPr>
            <w:t>7030</w:t>
          </w:r>
        </w:p>
      </w:tc>
    </w:tr>
  </w:tbl>
  <w:p w14:paraId="5AD02CD2" w14:textId="77777777" w:rsidR="0059057B" w:rsidRDefault="00590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1B938" w14:textId="7E9D665E" w:rsidR="0059057B" w:rsidRDefault="0059057B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C872DC8" wp14:editId="7E91DEB1">
          <wp:simplePos x="0" y="0"/>
          <wp:positionH relativeFrom="column">
            <wp:posOffset>-681990</wp:posOffset>
          </wp:positionH>
          <wp:positionV relativeFrom="margin">
            <wp:posOffset>707712</wp:posOffset>
          </wp:positionV>
          <wp:extent cx="5599430" cy="791972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reath_R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9430" cy="7919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644F">
      <w:rPr>
        <w:noProof/>
      </w:rPr>
      <w:drawing>
        <wp:anchor distT="0" distB="0" distL="114300" distR="114300" simplePos="0" relativeHeight="251659264" behindDoc="0" locked="0" layoutInCell="1" allowOverlap="1" wp14:anchorId="07037770" wp14:editId="776D246C">
          <wp:simplePos x="0" y="0"/>
          <wp:positionH relativeFrom="column">
            <wp:posOffset>641350</wp:posOffset>
          </wp:positionH>
          <wp:positionV relativeFrom="paragraph">
            <wp:posOffset>251147</wp:posOffset>
          </wp:positionV>
          <wp:extent cx="2108835" cy="359410"/>
          <wp:effectExtent l="0" t="0" r="5715" b="254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OPS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883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95A"/>
    <w:multiLevelType w:val="multilevel"/>
    <w:tmpl w:val="17846B2E"/>
    <w:styleLink w:val="StyleNumbered1"/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ascii="Verdana" w:hAnsi="Verdana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0B7F09"/>
    <w:multiLevelType w:val="multilevel"/>
    <w:tmpl w:val="DF64A23A"/>
    <w:styleLink w:val="StyleNumberedTimesNewRoman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20"/>
      </w:rPr>
    </w:lvl>
    <w:lvl w:ilvl="1">
      <w:start w:val="1"/>
      <w:numFmt w:val="lowerRoman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1620C"/>
    <w:multiLevelType w:val="singleLevel"/>
    <w:tmpl w:val="F280CEAE"/>
    <w:lvl w:ilvl="0">
      <w:start w:val="1"/>
      <w:numFmt w:val="bullet"/>
      <w:pStyle w:val="bulletsundersub-sub-sub-chapt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A4B0279"/>
    <w:multiLevelType w:val="multilevel"/>
    <w:tmpl w:val="16D66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pStyle w:val="Subsub-heading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4" w15:restartNumberingAfterBreak="0">
    <w:nsid w:val="0C635C8A"/>
    <w:multiLevelType w:val="multilevel"/>
    <w:tmpl w:val="87265616"/>
    <w:lvl w:ilvl="0">
      <w:start w:val="1"/>
      <w:numFmt w:val="decimal"/>
      <w:pStyle w:val="Headingwithnumbers"/>
      <w:lvlText w:val="%1"/>
      <w:lvlJc w:val="left"/>
      <w:pPr>
        <w:ind w:left="360" w:hanging="360"/>
      </w:pPr>
      <w:rPr>
        <w:rFonts w:ascii="Arial" w:eastAsia="Times New Roman" w:hAnsi="Arial" w:cs="Arial" w:hint="default"/>
        <w:color w:val="5292C9"/>
      </w:rPr>
    </w:lvl>
    <w:lvl w:ilvl="1">
      <w:start w:val="1"/>
      <w:numFmt w:val="decimal"/>
      <w:pStyle w:val="Sub-heading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ub-sub-heading"/>
      <w:lvlText w:val="%1.%2.%3."/>
      <w:lvlJc w:val="left"/>
      <w:pPr>
        <w:ind w:left="1214" w:hanging="504"/>
      </w:pPr>
      <w:rPr>
        <w:rFonts w:hint="default"/>
        <w:b w:val="0"/>
        <w:b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ub-sub-sub-heading"/>
      <w:lvlText w:val="%1.%2.%3.%4."/>
      <w:lvlJc w:val="left"/>
      <w:pPr>
        <w:ind w:left="1728" w:hanging="648"/>
      </w:pPr>
      <w:rPr>
        <w:rFonts w:ascii="Arial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E772E9E"/>
    <w:multiLevelType w:val="hybridMultilevel"/>
    <w:tmpl w:val="290E6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B3A19"/>
    <w:multiLevelType w:val="hybridMultilevel"/>
    <w:tmpl w:val="D8D26CBC"/>
    <w:lvl w:ilvl="0" w:tplc="1D0477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2137E"/>
    <w:multiLevelType w:val="hybridMultilevel"/>
    <w:tmpl w:val="DAEAF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E60C40"/>
    <w:multiLevelType w:val="hybridMultilevel"/>
    <w:tmpl w:val="FAE4B676"/>
    <w:lvl w:ilvl="0" w:tplc="6ABAC622">
      <w:start w:val="4"/>
      <w:numFmt w:val="bullet"/>
      <w:pStyle w:val="JICABullet2"/>
      <w:lvlText w:val="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7946D1"/>
    <w:multiLevelType w:val="hybridMultilevel"/>
    <w:tmpl w:val="E564B540"/>
    <w:lvl w:ilvl="0" w:tplc="0A7441B2">
      <w:start w:val="1"/>
      <w:numFmt w:val="bullet"/>
      <w:pStyle w:val="bulletsundersubchapter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420F6"/>
    <w:multiLevelType w:val="hybridMultilevel"/>
    <w:tmpl w:val="60122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63017"/>
    <w:multiLevelType w:val="hybridMultilevel"/>
    <w:tmpl w:val="FCC83B2C"/>
    <w:lvl w:ilvl="0" w:tplc="8E90D0F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8A68ED"/>
    <w:multiLevelType w:val="hybridMultilevel"/>
    <w:tmpl w:val="22ACA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237C7"/>
    <w:multiLevelType w:val="hybridMultilevel"/>
    <w:tmpl w:val="08EA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068F7"/>
    <w:multiLevelType w:val="hybridMultilevel"/>
    <w:tmpl w:val="D5B8AFA6"/>
    <w:lvl w:ilvl="0" w:tplc="E86E6C44">
      <w:start w:val="1"/>
      <w:numFmt w:val="decimal"/>
      <w:pStyle w:val="Normallist"/>
      <w:lvlText w:val="%1."/>
      <w:lvlJc w:val="left"/>
      <w:pPr>
        <w:ind w:left="16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340" w:hanging="360"/>
      </w:pPr>
    </w:lvl>
    <w:lvl w:ilvl="2" w:tplc="0C0A001B">
      <w:start w:val="1"/>
      <w:numFmt w:val="lowerRoman"/>
      <w:lvlText w:val="%3."/>
      <w:lvlJc w:val="right"/>
      <w:pPr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776D5FE6"/>
    <w:multiLevelType w:val="multilevel"/>
    <w:tmpl w:val="CCA440B8"/>
    <w:styleLink w:val="StyleNumbere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3"/>
  </w:num>
  <w:num w:numId="8">
    <w:abstractNumId w:val="9"/>
  </w:num>
  <w:num w:numId="9">
    <w:abstractNumId w:val="14"/>
  </w:num>
  <w:num w:numId="10">
    <w:abstractNumId w:val="7"/>
  </w:num>
  <w:num w:numId="11">
    <w:abstractNumId w:val="6"/>
  </w:num>
  <w:num w:numId="12">
    <w:abstractNumId w:val="11"/>
  </w:num>
  <w:num w:numId="13">
    <w:abstractNumId w:val="12"/>
  </w:num>
  <w:num w:numId="14">
    <w:abstractNumId w:val="13"/>
  </w:num>
  <w:num w:numId="15">
    <w:abstractNumId w:val="5"/>
  </w:num>
  <w:num w:numId="16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BAA"/>
    <w:rsid w:val="00002860"/>
    <w:rsid w:val="00003565"/>
    <w:rsid w:val="00003F47"/>
    <w:rsid w:val="0000569E"/>
    <w:rsid w:val="0000572D"/>
    <w:rsid w:val="00005F3B"/>
    <w:rsid w:val="00013E3C"/>
    <w:rsid w:val="00016AA2"/>
    <w:rsid w:val="00025C79"/>
    <w:rsid w:val="0002605C"/>
    <w:rsid w:val="00027065"/>
    <w:rsid w:val="000324D5"/>
    <w:rsid w:val="00033928"/>
    <w:rsid w:val="000341FA"/>
    <w:rsid w:val="0003473B"/>
    <w:rsid w:val="00040C3E"/>
    <w:rsid w:val="0004166F"/>
    <w:rsid w:val="000421E1"/>
    <w:rsid w:val="0004272F"/>
    <w:rsid w:val="00042C3F"/>
    <w:rsid w:val="00043DD7"/>
    <w:rsid w:val="000449DC"/>
    <w:rsid w:val="00050C3C"/>
    <w:rsid w:val="000531B0"/>
    <w:rsid w:val="00053645"/>
    <w:rsid w:val="00055D53"/>
    <w:rsid w:val="00057E43"/>
    <w:rsid w:val="00061742"/>
    <w:rsid w:val="00062600"/>
    <w:rsid w:val="00064369"/>
    <w:rsid w:val="00066007"/>
    <w:rsid w:val="00071D01"/>
    <w:rsid w:val="0007252B"/>
    <w:rsid w:val="000744D5"/>
    <w:rsid w:val="00081ED2"/>
    <w:rsid w:val="00083532"/>
    <w:rsid w:val="00084C37"/>
    <w:rsid w:val="00091F86"/>
    <w:rsid w:val="00093411"/>
    <w:rsid w:val="0009685D"/>
    <w:rsid w:val="000A0ED2"/>
    <w:rsid w:val="000A1B91"/>
    <w:rsid w:val="000A21C7"/>
    <w:rsid w:val="000A3A00"/>
    <w:rsid w:val="000A445C"/>
    <w:rsid w:val="000B06E6"/>
    <w:rsid w:val="000B391F"/>
    <w:rsid w:val="000B45FD"/>
    <w:rsid w:val="000B70CE"/>
    <w:rsid w:val="000B7F1C"/>
    <w:rsid w:val="000B7FC9"/>
    <w:rsid w:val="000C0397"/>
    <w:rsid w:val="000C133F"/>
    <w:rsid w:val="000C1383"/>
    <w:rsid w:val="000C2F23"/>
    <w:rsid w:val="000C2F41"/>
    <w:rsid w:val="000C3511"/>
    <w:rsid w:val="000C36A0"/>
    <w:rsid w:val="000C4974"/>
    <w:rsid w:val="000D07FB"/>
    <w:rsid w:val="000D1209"/>
    <w:rsid w:val="000D27C9"/>
    <w:rsid w:val="000D35D3"/>
    <w:rsid w:val="000D4BEA"/>
    <w:rsid w:val="000D6D4B"/>
    <w:rsid w:val="000D7929"/>
    <w:rsid w:val="000D7B64"/>
    <w:rsid w:val="000E1446"/>
    <w:rsid w:val="000E4448"/>
    <w:rsid w:val="000E4B2B"/>
    <w:rsid w:val="000E6CDB"/>
    <w:rsid w:val="000F0D28"/>
    <w:rsid w:val="000F17AA"/>
    <w:rsid w:val="000F39ED"/>
    <w:rsid w:val="000F48A6"/>
    <w:rsid w:val="000F4FA6"/>
    <w:rsid w:val="000F7370"/>
    <w:rsid w:val="000F752C"/>
    <w:rsid w:val="00101E31"/>
    <w:rsid w:val="001021E4"/>
    <w:rsid w:val="00103F59"/>
    <w:rsid w:val="00104F6B"/>
    <w:rsid w:val="001059D3"/>
    <w:rsid w:val="00106D64"/>
    <w:rsid w:val="00107AF1"/>
    <w:rsid w:val="00113035"/>
    <w:rsid w:val="00113894"/>
    <w:rsid w:val="00113BBF"/>
    <w:rsid w:val="00114325"/>
    <w:rsid w:val="00114773"/>
    <w:rsid w:val="001149EA"/>
    <w:rsid w:val="00117746"/>
    <w:rsid w:val="00117A83"/>
    <w:rsid w:val="00121F4D"/>
    <w:rsid w:val="001222B3"/>
    <w:rsid w:val="00124595"/>
    <w:rsid w:val="00124B09"/>
    <w:rsid w:val="001251A1"/>
    <w:rsid w:val="001256C4"/>
    <w:rsid w:val="00134ECC"/>
    <w:rsid w:val="0013535C"/>
    <w:rsid w:val="001362A6"/>
    <w:rsid w:val="0013757D"/>
    <w:rsid w:val="001432F3"/>
    <w:rsid w:val="00143C46"/>
    <w:rsid w:val="001443FE"/>
    <w:rsid w:val="00144E0D"/>
    <w:rsid w:val="00145242"/>
    <w:rsid w:val="00146E01"/>
    <w:rsid w:val="001471D7"/>
    <w:rsid w:val="00151C8A"/>
    <w:rsid w:val="00152FB8"/>
    <w:rsid w:val="001540B1"/>
    <w:rsid w:val="00154675"/>
    <w:rsid w:val="00154E8D"/>
    <w:rsid w:val="00155C7A"/>
    <w:rsid w:val="00156A2C"/>
    <w:rsid w:val="00162E0E"/>
    <w:rsid w:val="0016632C"/>
    <w:rsid w:val="001668CD"/>
    <w:rsid w:val="001725CE"/>
    <w:rsid w:val="00172976"/>
    <w:rsid w:val="00174E3B"/>
    <w:rsid w:val="00174F5B"/>
    <w:rsid w:val="0017602B"/>
    <w:rsid w:val="00177FEB"/>
    <w:rsid w:val="0018215D"/>
    <w:rsid w:val="001823A9"/>
    <w:rsid w:val="00182D2B"/>
    <w:rsid w:val="00186844"/>
    <w:rsid w:val="001870D6"/>
    <w:rsid w:val="001877D0"/>
    <w:rsid w:val="00187E76"/>
    <w:rsid w:val="00192037"/>
    <w:rsid w:val="00194036"/>
    <w:rsid w:val="001A1C21"/>
    <w:rsid w:val="001A5027"/>
    <w:rsid w:val="001A5380"/>
    <w:rsid w:val="001A794A"/>
    <w:rsid w:val="001B0942"/>
    <w:rsid w:val="001B3E5B"/>
    <w:rsid w:val="001B4D60"/>
    <w:rsid w:val="001B65B9"/>
    <w:rsid w:val="001B6E43"/>
    <w:rsid w:val="001B6FFE"/>
    <w:rsid w:val="001B7418"/>
    <w:rsid w:val="001B7891"/>
    <w:rsid w:val="001C0C8D"/>
    <w:rsid w:val="001C4E1E"/>
    <w:rsid w:val="001C5FF1"/>
    <w:rsid w:val="001C72B8"/>
    <w:rsid w:val="001D0DB8"/>
    <w:rsid w:val="001D1067"/>
    <w:rsid w:val="001D60A7"/>
    <w:rsid w:val="001D7DC0"/>
    <w:rsid w:val="001E1E02"/>
    <w:rsid w:val="001E5642"/>
    <w:rsid w:val="001E5A2F"/>
    <w:rsid w:val="001E7AF7"/>
    <w:rsid w:val="001F0A7B"/>
    <w:rsid w:val="001F3172"/>
    <w:rsid w:val="001F4EEC"/>
    <w:rsid w:val="001F5F2D"/>
    <w:rsid w:val="001F745A"/>
    <w:rsid w:val="001F7CAF"/>
    <w:rsid w:val="002027D2"/>
    <w:rsid w:val="002042DA"/>
    <w:rsid w:val="0021462C"/>
    <w:rsid w:val="00216B81"/>
    <w:rsid w:val="00216DBC"/>
    <w:rsid w:val="00217606"/>
    <w:rsid w:val="00220210"/>
    <w:rsid w:val="0022484B"/>
    <w:rsid w:val="002255FE"/>
    <w:rsid w:val="00226E7E"/>
    <w:rsid w:val="0022757E"/>
    <w:rsid w:val="00230070"/>
    <w:rsid w:val="00230880"/>
    <w:rsid w:val="00231131"/>
    <w:rsid w:val="0023209F"/>
    <w:rsid w:val="00232D9C"/>
    <w:rsid w:val="00233017"/>
    <w:rsid w:val="00234F9C"/>
    <w:rsid w:val="00237482"/>
    <w:rsid w:val="00237EF4"/>
    <w:rsid w:val="00237F49"/>
    <w:rsid w:val="00237FA1"/>
    <w:rsid w:val="00240973"/>
    <w:rsid w:val="0024120B"/>
    <w:rsid w:val="00244289"/>
    <w:rsid w:val="00247B55"/>
    <w:rsid w:val="00251914"/>
    <w:rsid w:val="00253436"/>
    <w:rsid w:val="0025446C"/>
    <w:rsid w:val="002558D3"/>
    <w:rsid w:val="002562C5"/>
    <w:rsid w:val="002578A6"/>
    <w:rsid w:val="00257C6B"/>
    <w:rsid w:val="002603E6"/>
    <w:rsid w:val="002603FF"/>
    <w:rsid w:val="00263C89"/>
    <w:rsid w:val="00266E90"/>
    <w:rsid w:val="0027189F"/>
    <w:rsid w:val="00271E79"/>
    <w:rsid w:val="00274776"/>
    <w:rsid w:val="0027521D"/>
    <w:rsid w:val="00276C54"/>
    <w:rsid w:val="00281B61"/>
    <w:rsid w:val="00281E51"/>
    <w:rsid w:val="00283E56"/>
    <w:rsid w:val="00286B91"/>
    <w:rsid w:val="00286D19"/>
    <w:rsid w:val="002910CC"/>
    <w:rsid w:val="00291F17"/>
    <w:rsid w:val="00296C0E"/>
    <w:rsid w:val="00297566"/>
    <w:rsid w:val="002A01CB"/>
    <w:rsid w:val="002A082F"/>
    <w:rsid w:val="002A427D"/>
    <w:rsid w:val="002A5480"/>
    <w:rsid w:val="002A7F61"/>
    <w:rsid w:val="002B0944"/>
    <w:rsid w:val="002B14C1"/>
    <w:rsid w:val="002B1A89"/>
    <w:rsid w:val="002B36EE"/>
    <w:rsid w:val="002B6BC6"/>
    <w:rsid w:val="002B6FA6"/>
    <w:rsid w:val="002B7894"/>
    <w:rsid w:val="002C4E58"/>
    <w:rsid w:val="002C51B9"/>
    <w:rsid w:val="002C6088"/>
    <w:rsid w:val="002C6FC8"/>
    <w:rsid w:val="002C799B"/>
    <w:rsid w:val="002C7A40"/>
    <w:rsid w:val="002D0173"/>
    <w:rsid w:val="002D0EC5"/>
    <w:rsid w:val="002D3C1B"/>
    <w:rsid w:val="002D3DFD"/>
    <w:rsid w:val="002D77B4"/>
    <w:rsid w:val="002D7BB5"/>
    <w:rsid w:val="002E06E8"/>
    <w:rsid w:val="002E1C8F"/>
    <w:rsid w:val="002E459D"/>
    <w:rsid w:val="002E5449"/>
    <w:rsid w:val="002E63ED"/>
    <w:rsid w:val="002E7637"/>
    <w:rsid w:val="002F0BD1"/>
    <w:rsid w:val="002F124D"/>
    <w:rsid w:val="002F20EE"/>
    <w:rsid w:val="002F4DF7"/>
    <w:rsid w:val="002F6C59"/>
    <w:rsid w:val="00306699"/>
    <w:rsid w:val="00306D31"/>
    <w:rsid w:val="00306DC7"/>
    <w:rsid w:val="00307F40"/>
    <w:rsid w:val="00307F9D"/>
    <w:rsid w:val="00310AF1"/>
    <w:rsid w:val="0031283F"/>
    <w:rsid w:val="0031633E"/>
    <w:rsid w:val="00316AD7"/>
    <w:rsid w:val="00321780"/>
    <w:rsid w:val="00323665"/>
    <w:rsid w:val="003254B7"/>
    <w:rsid w:val="00326CCD"/>
    <w:rsid w:val="0033719A"/>
    <w:rsid w:val="0034016E"/>
    <w:rsid w:val="003411F5"/>
    <w:rsid w:val="003417CC"/>
    <w:rsid w:val="00341C4A"/>
    <w:rsid w:val="00342A87"/>
    <w:rsid w:val="00342AFA"/>
    <w:rsid w:val="003458E8"/>
    <w:rsid w:val="003461C9"/>
    <w:rsid w:val="003470DA"/>
    <w:rsid w:val="003472CD"/>
    <w:rsid w:val="0034746E"/>
    <w:rsid w:val="0035036B"/>
    <w:rsid w:val="00352757"/>
    <w:rsid w:val="00353D0D"/>
    <w:rsid w:val="00355CCA"/>
    <w:rsid w:val="00356D5A"/>
    <w:rsid w:val="003647AB"/>
    <w:rsid w:val="00364FAD"/>
    <w:rsid w:val="00367FC2"/>
    <w:rsid w:val="00370408"/>
    <w:rsid w:val="00371031"/>
    <w:rsid w:val="00372E8A"/>
    <w:rsid w:val="00373568"/>
    <w:rsid w:val="003762EC"/>
    <w:rsid w:val="00376573"/>
    <w:rsid w:val="00377017"/>
    <w:rsid w:val="0037743A"/>
    <w:rsid w:val="0037780B"/>
    <w:rsid w:val="003813C9"/>
    <w:rsid w:val="003840FF"/>
    <w:rsid w:val="0038668C"/>
    <w:rsid w:val="00386F46"/>
    <w:rsid w:val="003932B1"/>
    <w:rsid w:val="00394E89"/>
    <w:rsid w:val="003963DA"/>
    <w:rsid w:val="00397FD9"/>
    <w:rsid w:val="003A0918"/>
    <w:rsid w:val="003A2852"/>
    <w:rsid w:val="003A3EB8"/>
    <w:rsid w:val="003A431F"/>
    <w:rsid w:val="003B17C7"/>
    <w:rsid w:val="003B3CD0"/>
    <w:rsid w:val="003B3E4B"/>
    <w:rsid w:val="003B7AC6"/>
    <w:rsid w:val="003B7C21"/>
    <w:rsid w:val="003C3028"/>
    <w:rsid w:val="003C4F1F"/>
    <w:rsid w:val="003C70F2"/>
    <w:rsid w:val="003C752D"/>
    <w:rsid w:val="003C7695"/>
    <w:rsid w:val="003D03B1"/>
    <w:rsid w:val="003D0A56"/>
    <w:rsid w:val="003D1633"/>
    <w:rsid w:val="003D2777"/>
    <w:rsid w:val="003D3BFF"/>
    <w:rsid w:val="003D5A31"/>
    <w:rsid w:val="003D5B16"/>
    <w:rsid w:val="003D6333"/>
    <w:rsid w:val="003D786B"/>
    <w:rsid w:val="003D7942"/>
    <w:rsid w:val="003E042C"/>
    <w:rsid w:val="003E2562"/>
    <w:rsid w:val="003E672B"/>
    <w:rsid w:val="003F09F4"/>
    <w:rsid w:val="003F0F5C"/>
    <w:rsid w:val="003F447F"/>
    <w:rsid w:val="003F5251"/>
    <w:rsid w:val="00400EEC"/>
    <w:rsid w:val="0040197F"/>
    <w:rsid w:val="00402641"/>
    <w:rsid w:val="00402A10"/>
    <w:rsid w:val="00406C46"/>
    <w:rsid w:val="00410650"/>
    <w:rsid w:val="004112DF"/>
    <w:rsid w:val="00413302"/>
    <w:rsid w:val="004173F8"/>
    <w:rsid w:val="00421861"/>
    <w:rsid w:val="00422F0C"/>
    <w:rsid w:val="0042399F"/>
    <w:rsid w:val="004243C0"/>
    <w:rsid w:val="00424597"/>
    <w:rsid w:val="00424B43"/>
    <w:rsid w:val="0042782C"/>
    <w:rsid w:val="004279C0"/>
    <w:rsid w:val="004308D6"/>
    <w:rsid w:val="00430AFB"/>
    <w:rsid w:val="00430D51"/>
    <w:rsid w:val="004313A9"/>
    <w:rsid w:val="00431703"/>
    <w:rsid w:val="0043177A"/>
    <w:rsid w:val="00432175"/>
    <w:rsid w:val="00432774"/>
    <w:rsid w:val="0043281F"/>
    <w:rsid w:val="00433AEF"/>
    <w:rsid w:val="00440461"/>
    <w:rsid w:val="00441E56"/>
    <w:rsid w:val="00442019"/>
    <w:rsid w:val="00442A79"/>
    <w:rsid w:val="00443040"/>
    <w:rsid w:val="004431AE"/>
    <w:rsid w:val="00443C74"/>
    <w:rsid w:val="00444A25"/>
    <w:rsid w:val="00445436"/>
    <w:rsid w:val="004456AB"/>
    <w:rsid w:val="00445DE3"/>
    <w:rsid w:val="00445EC1"/>
    <w:rsid w:val="00452942"/>
    <w:rsid w:val="00453401"/>
    <w:rsid w:val="0045400A"/>
    <w:rsid w:val="00455FF3"/>
    <w:rsid w:val="00456D6C"/>
    <w:rsid w:val="0045717C"/>
    <w:rsid w:val="00462563"/>
    <w:rsid w:val="00463806"/>
    <w:rsid w:val="00464529"/>
    <w:rsid w:val="0046493F"/>
    <w:rsid w:val="004649D2"/>
    <w:rsid w:val="00466928"/>
    <w:rsid w:val="00471AC5"/>
    <w:rsid w:val="0047257D"/>
    <w:rsid w:val="004727AF"/>
    <w:rsid w:val="00472974"/>
    <w:rsid w:val="004730DC"/>
    <w:rsid w:val="0047386A"/>
    <w:rsid w:val="0047467F"/>
    <w:rsid w:val="004746FB"/>
    <w:rsid w:val="0047697E"/>
    <w:rsid w:val="0048613F"/>
    <w:rsid w:val="00486803"/>
    <w:rsid w:val="00490525"/>
    <w:rsid w:val="004915A4"/>
    <w:rsid w:val="00492903"/>
    <w:rsid w:val="0049292D"/>
    <w:rsid w:val="004939A3"/>
    <w:rsid w:val="0049776F"/>
    <w:rsid w:val="004A01F4"/>
    <w:rsid w:val="004A0DBB"/>
    <w:rsid w:val="004A3938"/>
    <w:rsid w:val="004A4180"/>
    <w:rsid w:val="004A4C15"/>
    <w:rsid w:val="004A5A51"/>
    <w:rsid w:val="004A5B68"/>
    <w:rsid w:val="004B1D9A"/>
    <w:rsid w:val="004B2009"/>
    <w:rsid w:val="004B3F76"/>
    <w:rsid w:val="004B442E"/>
    <w:rsid w:val="004C140F"/>
    <w:rsid w:val="004C2BDC"/>
    <w:rsid w:val="004C300C"/>
    <w:rsid w:val="004C39A6"/>
    <w:rsid w:val="004D0E58"/>
    <w:rsid w:val="004D2436"/>
    <w:rsid w:val="004D2EBC"/>
    <w:rsid w:val="004D3E4E"/>
    <w:rsid w:val="004D3EF2"/>
    <w:rsid w:val="004D42D0"/>
    <w:rsid w:val="004D5908"/>
    <w:rsid w:val="004D5FE0"/>
    <w:rsid w:val="004D67D4"/>
    <w:rsid w:val="004D6E02"/>
    <w:rsid w:val="004D704F"/>
    <w:rsid w:val="004D7337"/>
    <w:rsid w:val="004F0300"/>
    <w:rsid w:val="004F0A0B"/>
    <w:rsid w:val="004F1656"/>
    <w:rsid w:val="004F4204"/>
    <w:rsid w:val="004F4858"/>
    <w:rsid w:val="004F5255"/>
    <w:rsid w:val="004F65B6"/>
    <w:rsid w:val="004F6F50"/>
    <w:rsid w:val="00503C8D"/>
    <w:rsid w:val="00504F92"/>
    <w:rsid w:val="00505D77"/>
    <w:rsid w:val="0051120D"/>
    <w:rsid w:val="00512D7A"/>
    <w:rsid w:val="005131E3"/>
    <w:rsid w:val="00513DE5"/>
    <w:rsid w:val="00514C4E"/>
    <w:rsid w:val="00514D4F"/>
    <w:rsid w:val="0051644D"/>
    <w:rsid w:val="005214E7"/>
    <w:rsid w:val="00536B6F"/>
    <w:rsid w:val="00536CF9"/>
    <w:rsid w:val="00536E28"/>
    <w:rsid w:val="0053719F"/>
    <w:rsid w:val="005402C8"/>
    <w:rsid w:val="005422F8"/>
    <w:rsid w:val="005428A6"/>
    <w:rsid w:val="00544BBA"/>
    <w:rsid w:val="00545568"/>
    <w:rsid w:val="00554103"/>
    <w:rsid w:val="00554CB1"/>
    <w:rsid w:val="00557ED5"/>
    <w:rsid w:val="00560838"/>
    <w:rsid w:val="0056192A"/>
    <w:rsid w:val="00562448"/>
    <w:rsid w:val="00562C0E"/>
    <w:rsid w:val="00563018"/>
    <w:rsid w:val="005631A8"/>
    <w:rsid w:val="00567340"/>
    <w:rsid w:val="00570530"/>
    <w:rsid w:val="0057157A"/>
    <w:rsid w:val="00571721"/>
    <w:rsid w:val="005718F5"/>
    <w:rsid w:val="00571D06"/>
    <w:rsid w:val="00572F27"/>
    <w:rsid w:val="005736C2"/>
    <w:rsid w:val="00573903"/>
    <w:rsid w:val="00577981"/>
    <w:rsid w:val="00577E90"/>
    <w:rsid w:val="00581AB3"/>
    <w:rsid w:val="00582135"/>
    <w:rsid w:val="00582AA3"/>
    <w:rsid w:val="00582B61"/>
    <w:rsid w:val="00583793"/>
    <w:rsid w:val="005855C7"/>
    <w:rsid w:val="0058603E"/>
    <w:rsid w:val="0058720B"/>
    <w:rsid w:val="0059057B"/>
    <w:rsid w:val="00592F5F"/>
    <w:rsid w:val="005955DC"/>
    <w:rsid w:val="005959D7"/>
    <w:rsid w:val="00596CC7"/>
    <w:rsid w:val="005A070D"/>
    <w:rsid w:val="005A1E0A"/>
    <w:rsid w:val="005A411C"/>
    <w:rsid w:val="005B0D57"/>
    <w:rsid w:val="005B2BF6"/>
    <w:rsid w:val="005B2EB5"/>
    <w:rsid w:val="005B55A1"/>
    <w:rsid w:val="005B55A4"/>
    <w:rsid w:val="005C0740"/>
    <w:rsid w:val="005C39C1"/>
    <w:rsid w:val="005C55B0"/>
    <w:rsid w:val="005C5CEE"/>
    <w:rsid w:val="005C6535"/>
    <w:rsid w:val="005C6702"/>
    <w:rsid w:val="005C705A"/>
    <w:rsid w:val="005D0A96"/>
    <w:rsid w:val="005D2185"/>
    <w:rsid w:val="005D2C2E"/>
    <w:rsid w:val="005D2DF7"/>
    <w:rsid w:val="005D4803"/>
    <w:rsid w:val="005D4DB3"/>
    <w:rsid w:val="005D6E37"/>
    <w:rsid w:val="005E0990"/>
    <w:rsid w:val="005E3691"/>
    <w:rsid w:val="005E3FED"/>
    <w:rsid w:val="005E577A"/>
    <w:rsid w:val="005E5B6E"/>
    <w:rsid w:val="005F009A"/>
    <w:rsid w:val="005F216F"/>
    <w:rsid w:val="005F4633"/>
    <w:rsid w:val="005F4789"/>
    <w:rsid w:val="005F5566"/>
    <w:rsid w:val="005F7E74"/>
    <w:rsid w:val="00601ECF"/>
    <w:rsid w:val="00602FC8"/>
    <w:rsid w:val="0060479A"/>
    <w:rsid w:val="00606A19"/>
    <w:rsid w:val="00611327"/>
    <w:rsid w:val="00612079"/>
    <w:rsid w:val="006138BE"/>
    <w:rsid w:val="00614466"/>
    <w:rsid w:val="00615C05"/>
    <w:rsid w:val="00616BB1"/>
    <w:rsid w:val="00620660"/>
    <w:rsid w:val="00620E8B"/>
    <w:rsid w:val="006215A9"/>
    <w:rsid w:val="0062291D"/>
    <w:rsid w:val="00622B07"/>
    <w:rsid w:val="00622ED5"/>
    <w:rsid w:val="00631C00"/>
    <w:rsid w:val="006321D6"/>
    <w:rsid w:val="006326D3"/>
    <w:rsid w:val="0063437A"/>
    <w:rsid w:val="00635790"/>
    <w:rsid w:val="00635A05"/>
    <w:rsid w:val="00636108"/>
    <w:rsid w:val="006403C1"/>
    <w:rsid w:val="006450E9"/>
    <w:rsid w:val="00645434"/>
    <w:rsid w:val="00646243"/>
    <w:rsid w:val="006464FC"/>
    <w:rsid w:val="006475EF"/>
    <w:rsid w:val="006536AA"/>
    <w:rsid w:val="006539C0"/>
    <w:rsid w:val="00655E2C"/>
    <w:rsid w:val="00657148"/>
    <w:rsid w:val="00657268"/>
    <w:rsid w:val="00657F44"/>
    <w:rsid w:val="006604FF"/>
    <w:rsid w:val="00661235"/>
    <w:rsid w:val="00661EB8"/>
    <w:rsid w:val="006627A9"/>
    <w:rsid w:val="00662ED0"/>
    <w:rsid w:val="00663271"/>
    <w:rsid w:val="00663F18"/>
    <w:rsid w:val="0066630C"/>
    <w:rsid w:val="006679A1"/>
    <w:rsid w:val="00670BE4"/>
    <w:rsid w:val="00674357"/>
    <w:rsid w:val="00674A41"/>
    <w:rsid w:val="00677E12"/>
    <w:rsid w:val="0068278F"/>
    <w:rsid w:val="0068616F"/>
    <w:rsid w:val="00694847"/>
    <w:rsid w:val="0069491B"/>
    <w:rsid w:val="00694E86"/>
    <w:rsid w:val="006953D1"/>
    <w:rsid w:val="00696CCE"/>
    <w:rsid w:val="00697056"/>
    <w:rsid w:val="006975AB"/>
    <w:rsid w:val="00697EC8"/>
    <w:rsid w:val="006A227D"/>
    <w:rsid w:val="006A44F2"/>
    <w:rsid w:val="006A5631"/>
    <w:rsid w:val="006A6AD3"/>
    <w:rsid w:val="006A792D"/>
    <w:rsid w:val="006B0807"/>
    <w:rsid w:val="006B15BE"/>
    <w:rsid w:val="006B2472"/>
    <w:rsid w:val="006C43F4"/>
    <w:rsid w:val="006C59B2"/>
    <w:rsid w:val="006C680B"/>
    <w:rsid w:val="006C74B3"/>
    <w:rsid w:val="006D03EB"/>
    <w:rsid w:val="006D0BDE"/>
    <w:rsid w:val="006D19E2"/>
    <w:rsid w:val="006D427B"/>
    <w:rsid w:val="006D4960"/>
    <w:rsid w:val="006D5206"/>
    <w:rsid w:val="006D5A88"/>
    <w:rsid w:val="006D643F"/>
    <w:rsid w:val="006E3D97"/>
    <w:rsid w:val="006E41AA"/>
    <w:rsid w:val="006E5078"/>
    <w:rsid w:val="006E5441"/>
    <w:rsid w:val="006E6847"/>
    <w:rsid w:val="006F09F1"/>
    <w:rsid w:val="006F1BAA"/>
    <w:rsid w:val="006F296F"/>
    <w:rsid w:val="006F2A87"/>
    <w:rsid w:val="00702F49"/>
    <w:rsid w:val="00703C9E"/>
    <w:rsid w:val="00704A22"/>
    <w:rsid w:val="00707C86"/>
    <w:rsid w:val="0071459D"/>
    <w:rsid w:val="00714799"/>
    <w:rsid w:val="00715589"/>
    <w:rsid w:val="00715C57"/>
    <w:rsid w:val="0072296E"/>
    <w:rsid w:val="00724FAD"/>
    <w:rsid w:val="00725AE6"/>
    <w:rsid w:val="00725FFF"/>
    <w:rsid w:val="00726337"/>
    <w:rsid w:val="00732B7C"/>
    <w:rsid w:val="00732DEE"/>
    <w:rsid w:val="007343E3"/>
    <w:rsid w:val="00734818"/>
    <w:rsid w:val="007365D4"/>
    <w:rsid w:val="00736671"/>
    <w:rsid w:val="00737BA5"/>
    <w:rsid w:val="0074216A"/>
    <w:rsid w:val="0074312B"/>
    <w:rsid w:val="0074539D"/>
    <w:rsid w:val="00751322"/>
    <w:rsid w:val="00757C2F"/>
    <w:rsid w:val="007647A3"/>
    <w:rsid w:val="00766CDC"/>
    <w:rsid w:val="007704FF"/>
    <w:rsid w:val="00772580"/>
    <w:rsid w:val="007741A2"/>
    <w:rsid w:val="007767AF"/>
    <w:rsid w:val="0078648A"/>
    <w:rsid w:val="00787F2B"/>
    <w:rsid w:val="00790ACB"/>
    <w:rsid w:val="00790AD0"/>
    <w:rsid w:val="00791144"/>
    <w:rsid w:val="00792016"/>
    <w:rsid w:val="0079241A"/>
    <w:rsid w:val="00794BBB"/>
    <w:rsid w:val="00797715"/>
    <w:rsid w:val="007A3B7E"/>
    <w:rsid w:val="007A3E9C"/>
    <w:rsid w:val="007A481D"/>
    <w:rsid w:val="007A543B"/>
    <w:rsid w:val="007B1CC2"/>
    <w:rsid w:val="007B610A"/>
    <w:rsid w:val="007B6346"/>
    <w:rsid w:val="007B74BC"/>
    <w:rsid w:val="007B7EF4"/>
    <w:rsid w:val="007C07E2"/>
    <w:rsid w:val="007C0B10"/>
    <w:rsid w:val="007C0CFC"/>
    <w:rsid w:val="007C2380"/>
    <w:rsid w:val="007C31F2"/>
    <w:rsid w:val="007C3BD2"/>
    <w:rsid w:val="007D1E59"/>
    <w:rsid w:val="007D28D1"/>
    <w:rsid w:val="007D34A4"/>
    <w:rsid w:val="007D34B4"/>
    <w:rsid w:val="007D6B69"/>
    <w:rsid w:val="007E1043"/>
    <w:rsid w:val="007E3094"/>
    <w:rsid w:val="007E4A9A"/>
    <w:rsid w:val="007E51BE"/>
    <w:rsid w:val="007E694C"/>
    <w:rsid w:val="007F0728"/>
    <w:rsid w:val="007F156A"/>
    <w:rsid w:val="007F35A5"/>
    <w:rsid w:val="007F36E6"/>
    <w:rsid w:val="007F3B08"/>
    <w:rsid w:val="007F3DB4"/>
    <w:rsid w:val="007F46EB"/>
    <w:rsid w:val="007F4B9C"/>
    <w:rsid w:val="007F53EE"/>
    <w:rsid w:val="008004F1"/>
    <w:rsid w:val="00801C8C"/>
    <w:rsid w:val="00802C7A"/>
    <w:rsid w:val="00804237"/>
    <w:rsid w:val="0080478E"/>
    <w:rsid w:val="00806563"/>
    <w:rsid w:val="00813B17"/>
    <w:rsid w:val="0081429B"/>
    <w:rsid w:val="00814409"/>
    <w:rsid w:val="00815068"/>
    <w:rsid w:val="00815B15"/>
    <w:rsid w:val="0081697C"/>
    <w:rsid w:val="008240FA"/>
    <w:rsid w:val="00825483"/>
    <w:rsid w:val="00826C02"/>
    <w:rsid w:val="00827236"/>
    <w:rsid w:val="0082769F"/>
    <w:rsid w:val="00834059"/>
    <w:rsid w:val="00836D33"/>
    <w:rsid w:val="00837F76"/>
    <w:rsid w:val="0084108B"/>
    <w:rsid w:val="00847401"/>
    <w:rsid w:val="00854DCC"/>
    <w:rsid w:val="0085637F"/>
    <w:rsid w:val="008577CF"/>
    <w:rsid w:val="00862CF0"/>
    <w:rsid w:val="008647DF"/>
    <w:rsid w:val="00870D1B"/>
    <w:rsid w:val="0087156A"/>
    <w:rsid w:val="00871679"/>
    <w:rsid w:val="00871931"/>
    <w:rsid w:val="00871A09"/>
    <w:rsid w:val="00871D24"/>
    <w:rsid w:val="0087261F"/>
    <w:rsid w:val="00877DD7"/>
    <w:rsid w:val="00880546"/>
    <w:rsid w:val="008820CE"/>
    <w:rsid w:val="008824A2"/>
    <w:rsid w:val="00885387"/>
    <w:rsid w:val="008863DF"/>
    <w:rsid w:val="00886F8D"/>
    <w:rsid w:val="00886FF0"/>
    <w:rsid w:val="00887AB9"/>
    <w:rsid w:val="00891BBA"/>
    <w:rsid w:val="00892015"/>
    <w:rsid w:val="0089274E"/>
    <w:rsid w:val="00892C99"/>
    <w:rsid w:val="00893461"/>
    <w:rsid w:val="008941C3"/>
    <w:rsid w:val="00894E57"/>
    <w:rsid w:val="00895B21"/>
    <w:rsid w:val="008A0DFA"/>
    <w:rsid w:val="008A1ADE"/>
    <w:rsid w:val="008B140F"/>
    <w:rsid w:val="008B51E3"/>
    <w:rsid w:val="008B62D0"/>
    <w:rsid w:val="008B65A2"/>
    <w:rsid w:val="008C0B47"/>
    <w:rsid w:val="008C0F66"/>
    <w:rsid w:val="008C1EC5"/>
    <w:rsid w:val="008C2333"/>
    <w:rsid w:val="008C2925"/>
    <w:rsid w:val="008C374B"/>
    <w:rsid w:val="008C5484"/>
    <w:rsid w:val="008C7158"/>
    <w:rsid w:val="008C73DE"/>
    <w:rsid w:val="008D0662"/>
    <w:rsid w:val="008D28FA"/>
    <w:rsid w:val="008D67E0"/>
    <w:rsid w:val="008D756B"/>
    <w:rsid w:val="008E1929"/>
    <w:rsid w:val="008E2358"/>
    <w:rsid w:val="008E2BCC"/>
    <w:rsid w:val="008E472A"/>
    <w:rsid w:val="008E7295"/>
    <w:rsid w:val="008F1A69"/>
    <w:rsid w:val="008F2D60"/>
    <w:rsid w:val="008F4C62"/>
    <w:rsid w:val="008F5409"/>
    <w:rsid w:val="009013E9"/>
    <w:rsid w:val="00902FD8"/>
    <w:rsid w:val="0090413D"/>
    <w:rsid w:val="00905083"/>
    <w:rsid w:val="00907706"/>
    <w:rsid w:val="00910569"/>
    <w:rsid w:val="00911068"/>
    <w:rsid w:val="00912871"/>
    <w:rsid w:val="0091408B"/>
    <w:rsid w:val="0091450F"/>
    <w:rsid w:val="009154B5"/>
    <w:rsid w:val="009163C7"/>
    <w:rsid w:val="00922FC5"/>
    <w:rsid w:val="00924AB2"/>
    <w:rsid w:val="0093384C"/>
    <w:rsid w:val="00933BF0"/>
    <w:rsid w:val="009353F1"/>
    <w:rsid w:val="00935702"/>
    <w:rsid w:val="00936F21"/>
    <w:rsid w:val="009376F5"/>
    <w:rsid w:val="00941622"/>
    <w:rsid w:val="00941DF1"/>
    <w:rsid w:val="00943EBA"/>
    <w:rsid w:val="0094460A"/>
    <w:rsid w:val="00944DE8"/>
    <w:rsid w:val="009467B5"/>
    <w:rsid w:val="00950A60"/>
    <w:rsid w:val="00950AD6"/>
    <w:rsid w:val="009516BF"/>
    <w:rsid w:val="00955C99"/>
    <w:rsid w:val="00956CC0"/>
    <w:rsid w:val="00964056"/>
    <w:rsid w:val="009646B1"/>
    <w:rsid w:val="00964C3B"/>
    <w:rsid w:val="00964F28"/>
    <w:rsid w:val="00966003"/>
    <w:rsid w:val="00966945"/>
    <w:rsid w:val="0096754B"/>
    <w:rsid w:val="0097136A"/>
    <w:rsid w:val="00973566"/>
    <w:rsid w:val="009735D8"/>
    <w:rsid w:val="009737B7"/>
    <w:rsid w:val="00976C78"/>
    <w:rsid w:val="009778EC"/>
    <w:rsid w:val="009807B0"/>
    <w:rsid w:val="00980BDB"/>
    <w:rsid w:val="00981746"/>
    <w:rsid w:val="00985B82"/>
    <w:rsid w:val="00986891"/>
    <w:rsid w:val="00990432"/>
    <w:rsid w:val="009907A0"/>
    <w:rsid w:val="00993BF8"/>
    <w:rsid w:val="009947E0"/>
    <w:rsid w:val="009957FD"/>
    <w:rsid w:val="00996313"/>
    <w:rsid w:val="009964D3"/>
    <w:rsid w:val="0099652E"/>
    <w:rsid w:val="009969AA"/>
    <w:rsid w:val="009A38E5"/>
    <w:rsid w:val="009A46A3"/>
    <w:rsid w:val="009A614C"/>
    <w:rsid w:val="009A6261"/>
    <w:rsid w:val="009A7C13"/>
    <w:rsid w:val="009B104A"/>
    <w:rsid w:val="009B2411"/>
    <w:rsid w:val="009B29AD"/>
    <w:rsid w:val="009B2F9D"/>
    <w:rsid w:val="009B646F"/>
    <w:rsid w:val="009B7453"/>
    <w:rsid w:val="009B7ABF"/>
    <w:rsid w:val="009C2018"/>
    <w:rsid w:val="009C2AEB"/>
    <w:rsid w:val="009C2E18"/>
    <w:rsid w:val="009C3E98"/>
    <w:rsid w:val="009C46F1"/>
    <w:rsid w:val="009C4D34"/>
    <w:rsid w:val="009C4D3B"/>
    <w:rsid w:val="009C7823"/>
    <w:rsid w:val="009D1D07"/>
    <w:rsid w:val="009D54B8"/>
    <w:rsid w:val="009E0563"/>
    <w:rsid w:val="009E133B"/>
    <w:rsid w:val="009E4FB2"/>
    <w:rsid w:val="009E5D9C"/>
    <w:rsid w:val="009E60CF"/>
    <w:rsid w:val="009F0728"/>
    <w:rsid w:val="009F14FA"/>
    <w:rsid w:val="009F2F1E"/>
    <w:rsid w:val="009F415D"/>
    <w:rsid w:val="009F471C"/>
    <w:rsid w:val="009F5C98"/>
    <w:rsid w:val="00A00F58"/>
    <w:rsid w:val="00A01348"/>
    <w:rsid w:val="00A02E91"/>
    <w:rsid w:val="00A02F43"/>
    <w:rsid w:val="00A0452C"/>
    <w:rsid w:val="00A10DBB"/>
    <w:rsid w:val="00A11788"/>
    <w:rsid w:val="00A13911"/>
    <w:rsid w:val="00A1455C"/>
    <w:rsid w:val="00A14D9D"/>
    <w:rsid w:val="00A15963"/>
    <w:rsid w:val="00A16234"/>
    <w:rsid w:val="00A16993"/>
    <w:rsid w:val="00A211DC"/>
    <w:rsid w:val="00A25B5D"/>
    <w:rsid w:val="00A26A5B"/>
    <w:rsid w:val="00A27178"/>
    <w:rsid w:val="00A3293C"/>
    <w:rsid w:val="00A329B2"/>
    <w:rsid w:val="00A33291"/>
    <w:rsid w:val="00A335A1"/>
    <w:rsid w:val="00A3657C"/>
    <w:rsid w:val="00A3711C"/>
    <w:rsid w:val="00A37F95"/>
    <w:rsid w:val="00A4018D"/>
    <w:rsid w:val="00A42B08"/>
    <w:rsid w:val="00A43243"/>
    <w:rsid w:val="00A4444D"/>
    <w:rsid w:val="00A447B8"/>
    <w:rsid w:val="00A4490C"/>
    <w:rsid w:val="00A45762"/>
    <w:rsid w:val="00A457F6"/>
    <w:rsid w:val="00A47DA4"/>
    <w:rsid w:val="00A55236"/>
    <w:rsid w:val="00A559DC"/>
    <w:rsid w:val="00A5755E"/>
    <w:rsid w:val="00A60D11"/>
    <w:rsid w:val="00A60E30"/>
    <w:rsid w:val="00A61F08"/>
    <w:rsid w:val="00A61F9F"/>
    <w:rsid w:val="00A67BAD"/>
    <w:rsid w:val="00A67E9A"/>
    <w:rsid w:val="00A701DA"/>
    <w:rsid w:val="00A7159C"/>
    <w:rsid w:val="00A718C8"/>
    <w:rsid w:val="00A8080A"/>
    <w:rsid w:val="00A81241"/>
    <w:rsid w:val="00A81C0C"/>
    <w:rsid w:val="00A84433"/>
    <w:rsid w:val="00A854A4"/>
    <w:rsid w:val="00A869C8"/>
    <w:rsid w:val="00A945DE"/>
    <w:rsid w:val="00A947AC"/>
    <w:rsid w:val="00A96AB7"/>
    <w:rsid w:val="00A97154"/>
    <w:rsid w:val="00AA1D35"/>
    <w:rsid w:val="00AA28CB"/>
    <w:rsid w:val="00AA3FEC"/>
    <w:rsid w:val="00AA476C"/>
    <w:rsid w:val="00AB164E"/>
    <w:rsid w:val="00AB2C7A"/>
    <w:rsid w:val="00AB31AD"/>
    <w:rsid w:val="00AB5D2A"/>
    <w:rsid w:val="00AB63E6"/>
    <w:rsid w:val="00AB6CED"/>
    <w:rsid w:val="00AC1DDE"/>
    <w:rsid w:val="00AC76FC"/>
    <w:rsid w:val="00AC7B43"/>
    <w:rsid w:val="00AC7EFC"/>
    <w:rsid w:val="00AD1C3B"/>
    <w:rsid w:val="00AD2951"/>
    <w:rsid w:val="00AD52CC"/>
    <w:rsid w:val="00AD590C"/>
    <w:rsid w:val="00AE1940"/>
    <w:rsid w:val="00AE1D8C"/>
    <w:rsid w:val="00AE3FD2"/>
    <w:rsid w:val="00AE543A"/>
    <w:rsid w:val="00AE77EE"/>
    <w:rsid w:val="00AF0E71"/>
    <w:rsid w:val="00AF15B3"/>
    <w:rsid w:val="00AF1FA6"/>
    <w:rsid w:val="00AF2B19"/>
    <w:rsid w:val="00AF2E93"/>
    <w:rsid w:val="00AF3ACB"/>
    <w:rsid w:val="00AF4CAE"/>
    <w:rsid w:val="00B0215A"/>
    <w:rsid w:val="00B02DC5"/>
    <w:rsid w:val="00B0360C"/>
    <w:rsid w:val="00B10B5C"/>
    <w:rsid w:val="00B11D65"/>
    <w:rsid w:val="00B13923"/>
    <w:rsid w:val="00B16090"/>
    <w:rsid w:val="00B21E47"/>
    <w:rsid w:val="00B22AC4"/>
    <w:rsid w:val="00B234B7"/>
    <w:rsid w:val="00B25B05"/>
    <w:rsid w:val="00B26C16"/>
    <w:rsid w:val="00B27DD1"/>
    <w:rsid w:val="00B30408"/>
    <w:rsid w:val="00B317F0"/>
    <w:rsid w:val="00B31BC9"/>
    <w:rsid w:val="00B31E7F"/>
    <w:rsid w:val="00B32843"/>
    <w:rsid w:val="00B33356"/>
    <w:rsid w:val="00B33B0D"/>
    <w:rsid w:val="00B35E07"/>
    <w:rsid w:val="00B36A8E"/>
    <w:rsid w:val="00B37927"/>
    <w:rsid w:val="00B41745"/>
    <w:rsid w:val="00B4256A"/>
    <w:rsid w:val="00B4375B"/>
    <w:rsid w:val="00B44400"/>
    <w:rsid w:val="00B51437"/>
    <w:rsid w:val="00B515CB"/>
    <w:rsid w:val="00B53221"/>
    <w:rsid w:val="00B53486"/>
    <w:rsid w:val="00B53CEA"/>
    <w:rsid w:val="00B53EB0"/>
    <w:rsid w:val="00B53EBB"/>
    <w:rsid w:val="00B56B7F"/>
    <w:rsid w:val="00B57953"/>
    <w:rsid w:val="00B6003F"/>
    <w:rsid w:val="00B62567"/>
    <w:rsid w:val="00B65FE5"/>
    <w:rsid w:val="00B672E3"/>
    <w:rsid w:val="00B70961"/>
    <w:rsid w:val="00B71FA1"/>
    <w:rsid w:val="00B74918"/>
    <w:rsid w:val="00B749A6"/>
    <w:rsid w:val="00B753CB"/>
    <w:rsid w:val="00B778C8"/>
    <w:rsid w:val="00B77EDA"/>
    <w:rsid w:val="00B80E71"/>
    <w:rsid w:val="00B82FB0"/>
    <w:rsid w:val="00B83859"/>
    <w:rsid w:val="00B84538"/>
    <w:rsid w:val="00B847DF"/>
    <w:rsid w:val="00B91929"/>
    <w:rsid w:val="00B95A8B"/>
    <w:rsid w:val="00B95D0C"/>
    <w:rsid w:val="00B95DDA"/>
    <w:rsid w:val="00B9758C"/>
    <w:rsid w:val="00BA045F"/>
    <w:rsid w:val="00BA0C3D"/>
    <w:rsid w:val="00BA238B"/>
    <w:rsid w:val="00BA719F"/>
    <w:rsid w:val="00BB086B"/>
    <w:rsid w:val="00BB1A50"/>
    <w:rsid w:val="00BB2A2B"/>
    <w:rsid w:val="00BB432C"/>
    <w:rsid w:val="00BC024A"/>
    <w:rsid w:val="00BC6987"/>
    <w:rsid w:val="00BC6EFE"/>
    <w:rsid w:val="00BC6F29"/>
    <w:rsid w:val="00BC7FAD"/>
    <w:rsid w:val="00BD0FD6"/>
    <w:rsid w:val="00BD12C7"/>
    <w:rsid w:val="00BD1C3F"/>
    <w:rsid w:val="00BD3015"/>
    <w:rsid w:val="00BD3ADC"/>
    <w:rsid w:val="00BD5D47"/>
    <w:rsid w:val="00BD68E9"/>
    <w:rsid w:val="00BE2842"/>
    <w:rsid w:val="00BE3525"/>
    <w:rsid w:val="00BE4875"/>
    <w:rsid w:val="00BE5737"/>
    <w:rsid w:val="00BE6F59"/>
    <w:rsid w:val="00BE719D"/>
    <w:rsid w:val="00BE7DAA"/>
    <w:rsid w:val="00BF0556"/>
    <w:rsid w:val="00BF0EFC"/>
    <w:rsid w:val="00BF2602"/>
    <w:rsid w:val="00C00C31"/>
    <w:rsid w:val="00C02D58"/>
    <w:rsid w:val="00C03AD1"/>
    <w:rsid w:val="00C11393"/>
    <w:rsid w:val="00C14350"/>
    <w:rsid w:val="00C14DF4"/>
    <w:rsid w:val="00C15880"/>
    <w:rsid w:val="00C165C4"/>
    <w:rsid w:val="00C16F3A"/>
    <w:rsid w:val="00C21899"/>
    <w:rsid w:val="00C25F91"/>
    <w:rsid w:val="00C30E44"/>
    <w:rsid w:val="00C33B62"/>
    <w:rsid w:val="00C33DEA"/>
    <w:rsid w:val="00C3705A"/>
    <w:rsid w:val="00C412B2"/>
    <w:rsid w:val="00C42751"/>
    <w:rsid w:val="00C432B2"/>
    <w:rsid w:val="00C470A6"/>
    <w:rsid w:val="00C50430"/>
    <w:rsid w:val="00C52F46"/>
    <w:rsid w:val="00C5581B"/>
    <w:rsid w:val="00C55C63"/>
    <w:rsid w:val="00C57ED8"/>
    <w:rsid w:val="00C60783"/>
    <w:rsid w:val="00C6094A"/>
    <w:rsid w:val="00C60C98"/>
    <w:rsid w:val="00C61C40"/>
    <w:rsid w:val="00C623F9"/>
    <w:rsid w:val="00C652E6"/>
    <w:rsid w:val="00C664BC"/>
    <w:rsid w:val="00C67698"/>
    <w:rsid w:val="00C67BFC"/>
    <w:rsid w:val="00C71945"/>
    <w:rsid w:val="00C7250F"/>
    <w:rsid w:val="00C74397"/>
    <w:rsid w:val="00C75A36"/>
    <w:rsid w:val="00C81A16"/>
    <w:rsid w:val="00C96A19"/>
    <w:rsid w:val="00CA2C52"/>
    <w:rsid w:val="00CA7751"/>
    <w:rsid w:val="00CA7DF3"/>
    <w:rsid w:val="00CB1B9D"/>
    <w:rsid w:val="00CB2DE1"/>
    <w:rsid w:val="00CB4433"/>
    <w:rsid w:val="00CB46EC"/>
    <w:rsid w:val="00CC15AF"/>
    <w:rsid w:val="00CC4A55"/>
    <w:rsid w:val="00CC5715"/>
    <w:rsid w:val="00CC58F5"/>
    <w:rsid w:val="00CC655B"/>
    <w:rsid w:val="00CC7013"/>
    <w:rsid w:val="00CC7B90"/>
    <w:rsid w:val="00CD04B4"/>
    <w:rsid w:val="00CD11EB"/>
    <w:rsid w:val="00CD19E7"/>
    <w:rsid w:val="00CD1A02"/>
    <w:rsid w:val="00CD1F25"/>
    <w:rsid w:val="00CD48B1"/>
    <w:rsid w:val="00CD4A86"/>
    <w:rsid w:val="00CD4C0F"/>
    <w:rsid w:val="00CD5829"/>
    <w:rsid w:val="00CD611B"/>
    <w:rsid w:val="00CE0965"/>
    <w:rsid w:val="00CE2D56"/>
    <w:rsid w:val="00CE69F5"/>
    <w:rsid w:val="00CF1996"/>
    <w:rsid w:val="00CF1CFE"/>
    <w:rsid w:val="00CF20E1"/>
    <w:rsid w:val="00CF376C"/>
    <w:rsid w:val="00CF6262"/>
    <w:rsid w:val="00CF78D1"/>
    <w:rsid w:val="00CF7B14"/>
    <w:rsid w:val="00D00E9A"/>
    <w:rsid w:val="00D00F08"/>
    <w:rsid w:val="00D058B4"/>
    <w:rsid w:val="00D177C4"/>
    <w:rsid w:val="00D250D5"/>
    <w:rsid w:val="00D2671A"/>
    <w:rsid w:val="00D270F7"/>
    <w:rsid w:val="00D3082B"/>
    <w:rsid w:val="00D32884"/>
    <w:rsid w:val="00D362C2"/>
    <w:rsid w:val="00D37682"/>
    <w:rsid w:val="00D4177F"/>
    <w:rsid w:val="00D41907"/>
    <w:rsid w:val="00D42307"/>
    <w:rsid w:val="00D426AF"/>
    <w:rsid w:val="00D45B03"/>
    <w:rsid w:val="00D46BAF"/>
    <w:rsid w:val="00D47673"/>
    <w:rsid w:val="00D51CC0"/>
    <w:rsid w:val="00D52D29"/>
    <w:rsid w:val="00D54AE4"/>
    <w:rsid w:val="00D577BC"/>
    <w:rsid w:val="00D624C4"/>
    <w:rsid w:val="00D626F1"/>
    <w:rsid w:val="00D64073"/>
    <w:rsid w:val="00D65478"/>
    <w:rsid w:val="00D65E4B"/>
    <w:rsid w:val="00D707F0"/>
    <w:rsid w:val="00D70BDE"/>
    <w:rsid w:val="00D76F0B"/>
    <w:rsid w:val="00D8242A"/>
    <w:rsid w:val="00D84483"/>
    <w:rsid w:val="00D86CEA"/>
    <w:rsid w:val="00D946BF"/>
    <w:rsid w:val="00D964AB"/>
    <w:rsid w:val="00DA2014"/>
    <w:rsid w:val="00DA4F8C"/>
    <w:rsid w:val="00DA50D6"/>
    <w:rsid w:val="00DB2E8D"/>
    <w:rsid w:val="00DB2F6E"/>
    <w:rsid w:val="00DB57C4"/>
    <w:rsid w:val="00DB62AF"/>
    <w:rsid w:val="00DB69E4"/>
    <w:rsid w:val="00DB6B72"/>
    <w:rsid w:val="00DC0776"/>
    <w:rsid w:val="00DC450C"/>
    <w:rsid w:val="00DC63DB"/>
    <w:rsid w:val="00DD2039"/>
    <w:rsid w:val="00DD2D2B"/>
    <w:rsid w:val="00DD5AA3"/>
    <w:rsid w:val="00DD5AC8"/>
    <w:rsid w:val="00DD629C"/>
    <w:rsid w:val="00DD73D5"/>
    <w:rsid w:val="00DD7A06"/>
    <w:rsid w:val="00DE1A53"/>
    <w:rsid w:val="00DE3990"/>
    <w:rsid w:val="00DE4286"/>
    <w:rsid w:val="00DE4C6D"/>
    <w:rsid w:val="00DF2828"/>
    <w:rsid w:val="00DF2DFC"/>
    <w:rsid w:val="00DF32DE"/>
    <w:rsid w:val="00DF3425"/>
    <w:rsid w:val="00DF3C0D"/>
    <w:rsid w:val="00DF414F"/>
    <w:rsid w:val="00DF4A46"/>
    <w:rsid w:val="00DF68BC"/>
    <w:rsid w:val="00DF7142"/>
    <w:rsid w:val="00E02019"/>
    <w:rsid w:val="00E021BD"/>
    <w:rsid w:val="00E0274F"/>
    <w:rsid w:val="00E030A6"/>
    <w:rsid w:val="00E0505C"/>
    <w:rsid w:val="00E053A2"/>
    <w:rsid w:val="00E14CA9"/>
    <w:rsid w:val="00E17ABD"/>
    <w:rsid w:val="00E21E82"/>
    <w:rsid w:val="00E23816"/>
    <w:rsid w:val="00E23A62"/>
    <w:rsid w:val="00E26214"/>
    <w:rsid w:val="00E262DB"/>
    <w:rsid w:val="00E2688F"/>
    <w:rsid w:val="00E307F2"/>
    <w:rsid w:val="00E310CD"/>
    <w:rsid w:val="00E312F0"/>
    <w:rsid w:val="00E33083"/>
    <w:rsid w:val="00E35137"/>
    <w:rsid w:val="00E3567C"/>
    <w:rsid w:val="00E3685E"/>
    <w:rsid w:val="00E45440"/>
    <w:rsid w:val="00E45E81"/>
    <w:rsid w:val="00E50A62"/>
    <w:rsid w:val="00E53100"/>
    <w:rsid w:val="00E547D4"/>
    <w:rsid w:val="00E6029D"/>
    <w:rsid w:val="00E61FF8"/>
    <w:rsid w:val="00E7035B"/>
    <w:rsid w:val="00E70C96"/>
    <w:rsid w:val="00E71AB4"/>
    <w:rsid w:val="00E72285"/>
    <w:rsid w:val="00E74CCB"/>
    <w:rsid w:val="00E7682E"/>
    <w:rsid w:val="00E80084"/>
    <w:rsid w:val="00E801A7"/>
    <w:rsid w:val="00E80872"/>
    <w:rsid w:val="00E82E8E"/>
    <w:rsid w:val="00E83ACB"/>
    <w:rsid w:val="00E862E5"/>
    <w:rsid w:val="00E86D70"/>
    <w:rsid w:val="00E90121"/>
    <w:rsid w:val="00E9104E"/>
    <w:rsid w:val="00E91EA4"/>
    <w:rsid w:val="00E93D95"/>
    <w:rsid w:val="00E9679E"/>
    <w:rsid w:val="00E96F58"/>
    <w:rsid w:val="00E9707E"/>
    <w:rsid w:val="00EA0502"/>
    <w:rsid w:val="00EA080D"/>
    <w:rsid w:val="00EA6E1B"/>
    <w:rsid w:val="00EB1421"/>
    <w:rsid w:val="00EB17CD"/>
    <w:rsid w:val="00EB1807"/>
    <w:rsid w:val="00EC14A0"/>
    <w:rsid w:val="00EC1BB4"/>
    <w:rsid w:val="00EC346D"/>
    <w:rsid w:val="00EC3E77"/>
    <w:rsid w:val="00EC4DE7"/>
    <w:rsid w:val="00EC526A"/>
    <w:rsid w:val="00EC6CE8"/>
    <w:rsid w:val="00ED0179"/>
    <w:rsid w:val="00ED099B"/>
    <w:rsid w:val="00ED1AAA"/>
    <w:rsid w:val="00ED1C11"/>
    <w:rsid w:val="00ED4F37"/>
    <w:rsid w:val="00ED5CA6"/>
    <w:rsid w:val="00EE02C0"/>
    <w:rsid w:val="00EE0972"/>
    <w:rsid w:val="00EE2BC1"/>
    <w:rsid w:val="00EE7327"/>
    <w:rsid w:val="00EF0F31"/>
    <w:rsid w:val="00EF2BFE"/>
    <w:rsid w:val="00EF396F"/>
    <w:rsid w:val="00EF3C6E"/>
    <w:rsid w:val="00EF3D65"/>
    <w:rsid w:val="00EF611F"/>
    <w:rsid w:val="00F01032"/>
    <w:rsid w:val="00F01DD2"/>
    <w:rsid w:val="00F0332D"/>
    <w:rsid w:val="00F03A75"/>
    <w:rsid w:val="00F059D7"/>
    <w:rsid w:val="00F06E4C"/>
    <w:rsid w:val="00F15BF8"/>
    <w:rsid w:val="00F15CB7"/>
    <w:rsid w:val="00F162C0"/>
    <w:rsid w:val="00F16338"/>
    <w:rsid w:val="00F16E62"/>
    <w:rsid w:val="00F20D86"/>
    <w:rsid w:val="00F21392"/>
    <w:rsid w:val="00F21890"/>
    <w:rsid w:val="00F21AB7"/>
    <w:rsid w:val="00F223B8"/>
    <w:rsid w:val="00F22625"/>
    <w:rsid w:val="00F24A95"/>
    <w:rsid w:val="00F24D0B"/>
    <w:rsid w:val="00F24E2E"/>
    <w:rsid w:val="00F250DD"/>
    <w:rsid w:val="00F27E84"/>
    <w:rsid w:val="00F30904"/>
    <w:rsid w:val="00F31996"/>
    <w:rsid w:val="00F33A26"/>
    <w:rsid w:val="00F348FA"/>
    <w:rsid w:val="00F34D0A"/>
    <w:rsid w:val="00F37DF3"/>
    <w:rsid w:val="00F41DF2"/>
    <w:rsid w:val="00F426B2"/>
    <w:rsid w:val="00F43B15"/>
    <w:rsid w:val="00F454D6"/>
    <w:rsid w:val="00F45887"/>
    <w:rsid w:val="00F460EF"/>
    <w:rsid w:val="00F461B1"/>
    <w:rsid w:val="00F50A68"/>
    <w:rsid w:val="00F52B44"/>
    <w:rsid w:val="00F5367B"/>
    <w:rsid w:val="00F536B7"/>
    <w:rsid w:val="00F55D60"/>
    <w:rsid w:val="00F55E16"/>
    <w:rsid w:val="00F56E5A"/>
    <w:rsid w:val="00F60366"/>
    <w:rsid w:val="00F6130B"/>
    <w:rsid w:val="00F63FFF"/>
    <w:rsid w:val="00F65FBE"/>
    <w:rsid w:val="00F67507"/>
    <w:rsid w:val="00F67954"/>
    <w:rsid w:val="00F705B9"/>
    <w:rsid w:val="00F722FD"/>
    <w:rsid w:val="00F7334E"/>
    <w:rsid w:val="00F762D7"/>
    <w:rsid w:val="00F76420"/>
    <w:rsid w:val="00F8026E"/>
    <w:rsid w:val="00F8316F"/>
    <w:rsid w:val="00F83ECB"/>
    <w:rsid w:val="00F85272"/>
    <w:rsid w:val="00F87DF5"/>
    <w:rsid w:val="00F90863"/>
    <w:rsid w:val="00F92454"/>
    <w:rsid w:val="00F953A4"/>
    <w:rsid w:val="00F955F7"/>
    <w:rsid w:val="00F95CB0"/>
    <w:rsid w:val="00F961C8"/>
    <w:rsid w:val="00F9664A"/>
    <w:rsid w:val="00FA0D8F"/>
    <w:rsid w:val="00FA2916"/>
    <w:rsid w:val="00FA3980"/>
    <w:rsid w:val="00FA3AF5"/>
    <w:rsid w:val="00FA3D8C"/>
    <w:rsid w:val="00FA49FC"/>
    <w:rsid w:val="00FA52C9"/>
    <w:rsid w:val="00FA632B"/>
    <w:rsid w:val="00FB4BEA"/>
    <w:rsid w:val="00FC1087"/>
    <w:rsid w:val="00FC4EDB"/>
    <w:rsid w:val="00FD011A"/>
    <w:rsid w:val="00FD2198"/>
    <w:rsid w:val="00FD3235"/>
    <w:rsid w:val="00FD3828"/>
    <w:rsid w:val="00FD4D88"/>
    <w:rsid w:val="00FD5514"/>
    <w:rsid w:val="00FD5C58"/>
    <w:rsid w:val="00FD7837"/>
    <w:rsid w:val="00FE081F"/>
    <w:rsid w:val="00FE2030"/>
    <w:rsid w:val="00FE2449"/>
    <w:rsid w:val="00FE426A"/>
    <w:rsid w:val="00FE4A08"/>
    <w:rsid w:val="00FE4D10"/>
    <w:rsid w:val="00FE4DE7"/>
    <w:rsid w:val="00FE638D"/>
    <w:rsid w:val="00FE798D"/>
    <w:rsid w:val="00FF1843"/>
    <w:rsid w:val="00FF4253"/>
    <w:rsid w:val="00FF74EC"/>
    <w:rsid w:val="00FF7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ED2B4"/>
  <w15:docId w15:val="{146695CF-9361-47FA-A19F-084EEEE0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iPriority="99" w:unhideWhenUsed="1"/>
    <w:lsdException w:name="heading 3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807B0"/>
  </w:style>
  <w:style w:type="paragraph" w:styleId="Heading1">
    <w:name w:val="heading 1"/>
    <w:basedOn w:val="Normal"/>
    <w:next w:val="Normal"/>
    <w:link w:val="Heading1Char"/>
    <w:rsid w:val="009969AA"/>
    <w:pPr>
      <w:keepNext/>
      <w:keepLines/>
      <w:spacing w:before="360" w:after="120"/>
      <w:outlineLvl w:val="0"/>
    </w:pPr>
    <w:rPr>
      <w:b/>
      <w:bCs/>
      <w:color w:val="5292C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rsid w:val="00FF74E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qFormat/>
    <w:rsid w:val="00226E7E"/>
    <w:pPr>
      <w:spacing w:after="28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nhideWhenUsed/>
    <w:rsid w:val="00443C74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rsid w:val="00FF74EC"/>
    <w:pPr>
      <w:spacing w:before="240" w:after="60"/>
      <w:outlineLvl w:val="4"/>
    </w:pPr>
    <w:rPr>
      <w:rFonts w:ascii="Verdana" w:hAnsi="Verdan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rsid w:val="00FF74E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16AA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443C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573ED5"/>
    <w:rPr>
      <w:rFonts w:ascii="Lucida Grande" w:hAnsi="Lucida Grande"/>
      <w:sz w:val="18"/>
      <w:szCs w:val="18"/>
    </w:rPr>
  </w:style>
  <w:style w:type="paragraph" w:styleId="Header">
    <w:name w:val="header"/>
    <w:aliases w:val="UNOPS Header"/>
    <w:basedOn w:val="Normal"/>
    <w:link w:val="HeaderChar"/>
    <w:uiPriority w:val="99"/>
    <w:qFormat/>
    <w:rsid w:val="006F1BA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qFormat/>
    <w:rsid w:val="006F1BA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226E7E"/>
    <w:pPr>
      <w:spacing w:after="280" w:line="280" w:lineRule="atLeast"/>
      <w:jc w:val="both"/>
    </w:pPr>
    <w:rPr>
      <w:sz w:val="22"/>
      <w:szCs w:val="22"/>
    </w:rPr>
  </w:style>
  <w:style w:type="character" w:customStyle="1" w:styleId="FooterChar">
    <w:name w:val="Footer Char"/>
    <w:link w:val="Footer"/>
    <w:uiPriority w:val="99"/>
    <w:rsid w:val="00251914"/>
    <w:rPr>
      <w:sz w:val="24"/>
      <w:szCs w:val="24"/>
    </w:rPr>
  </w:style>
  <w:style w:type="character" w:customStyle="1" w:styleId="BalloonTextChar1">
    <w:name w:val="Balloon Text Char1"/>
    <w:link w:val="BalloonText"/>
    <w:rsid w:val="00443C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69AA"/>
    <w:rPr>
      <w:rFonts w:ascii="Arial" w:hAnsi="Arial"/>
      <w:b/>
      <w:bCs/>
      <w:color w:val="5292C9"/>
      <w:sz w:val="28"/>
      <w:szCs w:val="28"/>
      <w:lang w:val="en-US" w:eastAsia="en-US"/>
    </w:rPr>
  </w:style>
  <w:style w:type="character" w:customStyle="1" w:styleId="Heading4Char">
    <w:name w:val="Heading 4 Char"/>
    <w:link w:val="Heading4"/>
    <w:semiHidden/>
    <w:rsid w:val="00443C74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link w:val="ListParagraphChar"/>
    <w:qFormat/>
    <w:rsid w:val="00443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nhideWhenUsed/>
    <w:rsid w:val="00443C74"/>
    <w:rPr>
      <w:color w:val="2E74C5"/>
      <w:u w:val="single"/>
    </w:rPr>
  </w:style>
  <w:style w:type="character" w:customStyle="1" w:styleId="HeaderChar">
    <w:name w:val="Header Char"/>
    <w:aliases w:val="UNOPS Header Char"/>
    <w:link w:val="Header"/>
    <w:uiPriority w:val="99"/>
    <w:rsid w:val="00443C74"/>
    <w:rPr>
      <w:sz w:val="24"/>
      <w:szCs w:val="24"/>
    </w:rPr>
  </w:style>
  <w:style w:type="paragraph" w:customStyle="1" w:styleId="Pa0">
    <w:name w:val="Pa0"/>
    <w:basedOn w:val="Normal"/>
    <w:next w:val="Normal"/>
    <w:uiPriority w:val="99"/>
    <w:rsid w:val="00443C74"/>
    <w:pPr>
      <w:autoSpaceDE w:val="0"/>
      <w:autoSpaceDN w:val="0"/>
      <w:adjustRightInd w:val="0"/>
      <w:spacing w:line="241" w:lineRule="atLeast"/>
    </w:pPr>
  </w:style>
  <w:style w:type="character" w:customStyle="1" w:styleId="A0">
    <w:name w:val="A0"/>
    <w:uiPriority w:val="99"/>
    <w:rsid w:val="00443C74"/>
    <w:rPr>
      <w:b/>
      <w:bCs/>
      <w:color w:val="000000"/>
      <w:sz w:val="30"/>
      <w:szCs w:val="30"/>
    </w:rPr>
  </w:style>
  <w:style w:type="character" w:customStyle="1" w:styleId="A2">
    <w:name w:val="A2"/>
    <w:uiPriority w:val="99"/>
    <w:rsid w:val="00443C74"/>
    <w:rPr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443C74"/>
  </w:style>
  <w:style w:type="paragraph" w:customStyle="1" w:styleId="Default">
    <w:name w:val="Default"/>
    <w:basedOn w:val="Normal"/>
    <w:rsid w:val="00443C74"/>
    <w:pPr>
      <w:autoSpaceDE w:val="0"/>
      <w:autoSpaceDN w:val="0"/>
    </w:pPr>
    <w:rPr>
      <w:rFonts w:eastAsia="Calibri"/>
      <w:color w:val="000000"/>
    </w:rPr>
  </w:style>
  <w:style w:type="paragraph" w:customStyle="1" w:styleId="BodyText1">
    <w:name w:val="Body Text 1"/>
    <w:basedOn w:val="Normal"/>
    <w:rsid w:val="00443C74"/>
    <w:pPr>
      <w:autoSpaceDE w:val="0"/>
      <w:autoSpaceDN w:val="0"/>
      <w:spacing w:after="240" w:line="280" w:lineRule="atLeast"/>
      <w:jc w:val="both"/>
    </w:pPr>
    <w:rPr>
      <w:rFonts w:eastAsia="SimSun"/>
      <w:lang w:eastAsia="zh-CN"/>
    </w:rPr>
  </w:style>
  <w:style w:type="paragraph" w:customStyle="1" w:styleId="BasicParagraph">
    <w:name w:val="[Basic Paragraph]"/>
    <w:basedOn w:val="Normal"/>
    <w:uiPriority w:val="99"/>
    <w:rsid w:val="00443C74"/>
    <w:pPr>
      <w:autoSpaceDE w:val="0"/>
      <w:autoSpaceDN w:val="0"/>
      <w:spacing w:line="288" w:lineRule="auto"/>
    </w:pPr>
    <w:rPr>
      <w:rFonts w:ascii="Times Regular" w:eastAsia="SimSun" w:hAnsi="Times Regular" w:cs="SimSun"/>
      <w:color w:val="000000"/>
      <w:lang w:eastAsia="zh-CN"/>
    </w:rPr>
  </w:style>
  <w:style w:type="character" w:customStyle="1" w:styleId="Subheading2">
    <w:name w:val="Subheading 2"/>
    <w:uiPriority w:val="99"/>
    <w:rsid w:val="00443C74"/>
    <w:rPr>
      <w:rFonts w:ascii="Arial" w:hAnsi="Arial" w:cs="Arial" w:hint="default"/>
      <w:b/>
      <w:bCs/>
    </w:rPr>
  </w:style>
  <w:style w:type="table" w:styleId="TableGrid">
    <w:name w:val="Table Grid"/>
    <w:basedOn w:val="TableNormal"/>
    <w:uiPriority w:val="59"/>
    <w:rsid w:val="00891BB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A4"/>
    <w:uiPriority w:val="99"/>
    <w:rsid w:val="004431AE"/>
    <w:rPr>
      <w:rFonts w:cs="KUKGYU+ArialMT"/>
      <w:color w:val="000000"/>
      <w:sz w:val="22"/>
      <w:szCs w:val="22"/>
    </w:rPr>
  </w:style>
  <w:style w:type="character" w:styleId="Emphasis">
    <w:name w:val="Emphasis"/>
    <w:qFormat/>
    <w:rsid w:val="00FA3AF5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9"/>
    <w:rsid w:val="00FF74EC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FF74EC"/>
    <w:rPr>
      <w:rFonts w:ascii="Verdana" w:hAnsi="Verdan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FF74EC"/>
    <w:rPr>
      <w:b/>
      <w:bCs/>
      <w:sz w:val="22"/>
      <w:szCs w:val="22"/>
    </w:rPr>
  </w:style>
  <w:style w:type="paragraph" w:styleId="BodyText3">
    <w:name w:val="Body Text 3"/>
    <w:basedOn w:val="Normal"/>
    <w:link w:val="BodyText3Char"/>
    <w:rsid w:val="00FF74EC"/>
    <w:pPr>
      <w:jc w:val="both"/>
    </w:pPr>
    <w:rPr>
      <w:rFonts w:ascii="Verdana" w:eastAsia="Arial Unicode MS" w:hAnsi="Verdana"/>
    </w:rPr>
  </w:style>
  <w:style w:type="character" w:customStyle="1" w:styleId="BodyText3Char">
    <w:name w:val="Body Text 3 Char"/>
    <w:basedOn w:val="DefaultParagraphFont"/>
    <w:link w:val="BodyText3"/>
    <w:rsid w:val="00FF74EC"/>
    <w:rPr>
      <w:rFonts w:ascii="Verdana" w:eastAsia="Arial Unicode MS" w:hAnsi="Verdana"/>
      <w:szCs w:val="24"/>
    </w:rPr>
  </w:style>
  <w:style w:type="character" w:styleId="PageNumber">
    <w:name w:val="page number"/>
    <w:rsid w:val="00FF74EC"/>
  </w:style>
  <w:style w:type="character" w:styleId="Strong">
    <w:name w:val="Strong"/>
    <w:uiPriority w:val="22"/>
    <w:qFormat/>
    <w:rsid w:val="00FF74EC"/>
    <w:rPr>
      <w:b/>
      <w:bCs/>
    </w:rPr>
  </w:style>
  <w:style w:type="paragraph" w:styleId="BodyText2">
    <w:name w:val="Body Text 2"/>
    <w:basedOn w:val="Normal"/>
    <w:link w:val="BodyText2Char"/>
    <w:rsid w:val="00FF74EC"/>
    <w:rPr>
      <w:rFonts w:ascii="Verdana" w:hAnsi="Verdana"/>
      <w:i/>
      <w:iCs/>
    </w:rPr>
  </w:style>
  <w:style w:type="character" w:customStyle="1" w:styleId="BodyText2Char">
    <w:name w:val="Body Text 2 Char"/>
    <w:basedOn w:val="DefaultParagraphFont"/>
    <w:link w:val="BodyText2"/>
    <w:rsid w:val="00FF74EC"/>
    <w:rPr>
      <w:rFonts w:ascii="Verdana" w:hAnsi="Verdana"/>
      <w:i/>
      <w:iCs/>
      <w:lang w:val="en-US" w:eastAsia="en-US"/>
    </w:rPr>
  </w:style>
  <w:style w:type="paragraph" w:styleId="BodyText">
    <w:name w:val="Body Text"/>
    <w:basedOn w:val="Normal"/>
    <w:link w:val="BodyTextChar"/>
    <w:rsid w:val="00FF74EC"/>
    <w:pPr>
      <w:spacing w:line="360" w:lineRule="auto"/>
      <w:jc w:val="both"/>
    </w:pPr>
    <w:rPr>
      <w:rFonts w:ascii="Verdana" w:eastAsia="Arial Unicode MS" w:hAnsi="Verdana"/>
      <w:color w:val="0000FF"/>
      <w:sz w:val="22"/>
    </w:rPr>
  </w:style>
  <w:style w:type="character" w:customStyle="1" w:styleId="BodyTextChar">
    <w:name w:val="Body Text Char"/>
    <w:basedOn w:val="DefaultParagraphFont"/>
    <w:link w:val="BodyText"/>
    <w:rsid w:val="00FF74EC"/>
    <w:rPr>
      <w:rFonts w:ascii="Verdana" w:eastAsia="Arial Unicode MS" w:hAnsi="Verdana"/>
      <w:color w:val="0000FF"/>
      <w:sz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FF74EC"/>
    <w:pPr>
      <w:tabs>
        <w:tab w:val="right" w:leader="dot" w:pos="9781"/>
      </w:tabs>
      <w:spacing w:before="120" w:after="120"/>
    </w:pPr>
    <w:rPr>
      <w:b/>
      <w:bCs/>
      <w:caps/>
    </w:rPr>
  </w:style>
  <w:style w:type="paragraph" w:styleId="TOC2">
    <w:name w:val="toc 2"/>
    <w:basedOn w:val="Normal"/>
    <w:next w:val="Normal"/>
    <w:autoRedefine/>
    <w:uiPriority w:val="39"/>
    <w:rsid w:val="00FF74EC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rsid w:val="00FF74EC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rsid w:val="00FF74EC"/>
    <w:pPr>
      <w:ind w:left="600"/>
    </w:pPr>
    <w:rPr>
      <w:sz w:val="18"/>
      <w:szCs w:val="18"/>
    </w:rPr>
  </w:style>
  <w:style w:type="paragraph" w:styleId="BodyTextIndent3">
    <w:name w:val="Body Text Indent 3"/>
    <w:basedOn w:val="Normal"/>
    <w:link w:val="BodyTextIndent3Char"/>
    <w:rsid w:val="00FF74EC"/>
    <w:pPr>
      <w:spacing w:after="120"/>
      <w:ind w:left="283"/>
    </w:pPr>
    <w:rPr>
      <w:rFonts w:ascii="Verdana" w:hAnsi="Verdana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F74EC"/>
    <w:rPr>
      <w:rFonts w:ascii="Verdana" w:hAnsi="Verdana"/>
      <w:sz w:val="16"/>
      <w:szCs w:val="16"/>
    </w:rPr>
  </w:style>
  <w:style w:type="paragraph" w:styleId="TOC5">
    <w:name w:val="toc 5"/>
    <w:basedOn w:val="Normal"/>
    <w:next w:val="Normal"/>
    <w:rsid w:val="00FF74EC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rsid w:val="00FF74EC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rsid w:val="00FF74EC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rsid w:val="007F46EB"/>
    <w:pPr>
      <w:jc w:val="center"/>
    </w:pPr>
    <w:rPr>
      <w:sz w:val="18"/>
      <w:szCs w:val="18"/>
    </w:rPr>
  </w:style>
  <w:style w:type="paragraph" w:styleId="TOC9">
    <w:name w:val="toc 9"/>
    <w:basedOn w:val="Normal"/>
    <w:next w:val="Normal"/>
    <w:autoRedefine/>
    <w:rsid w:val="00FF74EC"/>
    <w:pPr>
      <w:ind w:left="1600"/>
    </w:pPr>
    <w:rPr>
      <w:sz w:val="18"/>
      <w:szCs w:val="18"/>
    </w:rPr>
  </w:style>
  <w:style w:type="paragraph" w:styleId="DocumentMap">
    <w:name w:val="Document Map"/>
    <w:basedOn w:val="Normal"/>
    <w:link w:val="DocumentMapChar"/>
    <w:rsid w:val="00FF74E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FF74EC"/>
    <w:rPr>
      <w:rFonts w:ascii="Tahoma" w:hAnsi="Tahoma" w:cs="Tahoma"/>
      <w:shd w:val="clear" w:color="auto" w:fill="000080"/>
    </w:rPr>
  </w:style>
  <w:style w:type="paragraph" w:customStyle="1" w:styleId="Style1">
    <w:name w:val="Style1"/>
    <w:basedOn w:val="Heading4"/>
    <w:rsid w:val="00FF74EC"/>
    <w:pPr>
      <w:keepLines w:val="0"/>
      <w:spacing w:before="0"/>
      <w:jc w:val="both"/>
    </w:pPr>
    <w:rPr>
      <w:rFonts w:ascii="Verdana" w:hAnsi="Verdana"/>
      <w:i w:val="0"/>
      <w:iCs w:val="0"/>
      <w:color w:val="000080"/>
      <w:szCs w:val="28"/>
    </w:rPr>
  </w:style>
  <w:style w:type="paragraph" w:customStyle="1" w:styleId="StyleRedRight04cm">
    <w:name w:val="Style Red Right:  0.4 cm"/>
    <w:basedOn w:val="Normal"/>
    <w:rsid w:val="00FF74EC"/>
    <w:pPr>
      <w:ind w:right="227"/>
    </w:pPr>
    <w:rPr>
      <w:rFonts w:ascii="Verdana" w:hAnsi="Verdana"/>
      <w:color w:val="FF0000"/>
    </w:rPr>
  </w:style>
  <w:style w:type="paragraph" w:styleId="Index1">
    <w:name w:val="index 1"/>
    <w:basedOn w:val="Normal"/>
    <w:next w:val="Normal"/>
    <w:autoRedefine/>
    <w:rsid w:val="00FF74EC"/>
    <w:pPr>
      <w:ind w:left="240" w:hanging="240"/>
    </w:pPr>
    <w:rPr>
      <w:rFonts w:ascii="Verdana" w:hAnsi="Verdana"/>
    </w:rPr>
  </w:style>
  <w:style w:type="paragraph" w:customStyle="1" w:styleId="Style2">
    <w:name w:val="Style2"/>
    <w:basedOn w:val="BodyText"/>
    <w:rsid w:val="00FF74EC"/>
    <w:rPr>
      <w:color w:val="FF0000"/>
    </w:rPr>
  </w:style>
  <w:style w:type="character" w:customStyle="1" w:styleId="StyleRed">
    <w:name w:val="Style Red"/>
    <w:rsid w:val="00FF74EC"/>
    <w:rPr>
      <w:rFonts w:ascii="Verdana" w:hAnsi="Verdana"/>
      <w:color w:val="FF0000"/>
      <w:sz w:val="20"/>
      <w:szCs w:val="24"/>
    </w:rPr>
  </w:style>
  <w:style w:type="paragraph" w:customStyle="1" w:styleId="Style3">
    <w:name w:val="Style3"/>
    <w:basedOn w:val="Normal"/>
    <w:next w:val="Normal"/>
    <w:autoRedefine/>
    <w:rsid w:val="00FF74EC"/>
    <w:rPr>
      <w:rFonts w:ascii="Verdana" w:hAnsi="Verdana"/>
    </w:rPr>
  </w:style>
  <w:style w:type="numbering" w:customStyle="1" w:styleId="StyleNumbered">
    <w:name w:val="Style Numbered"/>
    <w:basedOn w:val="NoList"/>
    <w:rsid w:val="00FF74EC"/>
    <w:pPr>
      <w:numPr>
        <w:numId w:val="1"/>
      </w:numPr>
    </w:pPr>
  </w:style>
  <w:style w:type="numbering" w:customStyle="1" w:styleId="StyleNumbered1">
    <w:name w:val="Style Numbered1"/>
    <w:basedOn w:val="NoList"/>
    <w:rsid w:val="00FF74EC"/>
    <w:pPr>
      <w:numPr>
        <w:numId w:val="2"/>
      </w:numPr>
    </w:pPr>
  </w:style>
  <w:style w:type="numbering" w:customStyle="1" w:styleId="StyleNumberedTimesNewRoman">
    <w:name w:val="Style Numbered Times New Roman"/>
    <w:basedOn w:val="NoList"/>
    <w:rsid w:val="00FF74EC"/>
    <w:pPr>
      <w:numPr>
        <w:numId w:val="3"/>
      </w:numPr>
    </w:pPr>
  </w:style>
  <w:style w:type="paragraph" w:customStyle="1" w:styleId="StyleBodyTextIndent3Verdana12pt">
    <w:name w:val="Style Body Text Indent 3 + Verdana 12 pt"/>
    <w:basedOn w:val="BodyTextIndent3"/>
    <w:link w:val="StyleBodyTextIndent3Verdana12ptChar"/>
    <w:rsid w:val="00FF74EC"/>
    <w:rPr>
      <w:sz w:val="20"/>
    </w:rPr>
  </w:style>
  <w:style w:type="character" w:customStyle="1" w:styleId="StyleBodyTextIndent3Verdana12ptChar">
    <w:name w:val="Style Body Text Indent 3 + Verdana 12 pt Char"/>
    <w:link w:val="StyleBodyTextIndent3Verdana12pt"/>
    <w:rsid w:val="00FF74EC"/>
    <w:rPr>
      <w:rFonts w:ascii="Verdana" w:hAnsi="Verdana"/>
      <w:szCs w:val="16"/>
    </w:rPr>
  </w:style>
  <w:style w:type="paragraph" w:customStyle="1" w:styleId="StyleRight04cm">
    <w:name w:val="Style Right:  0.4 cm"/>
    <w:basedOn w:val="Normal"/>
    <w:rsid w:val="00FF74EC"/>
    <w:pPr>
      <w:ind w:right="227"/>
    </w:pPr>
    <w:rPr>
      <w:rFonts w:ascii="Verdana" w:hAnsi="Verdana"/>
    </w:rPr>
  </w:style>
  <w:style w:type="paragraph" w:customStyle="1" w:styleId="StyleBodyTextBoldBlack">
    <w:name w:val="Style Body Text + Bold Black"/>
    <w:basedOn w:val="BodyText"/>
    <w:rsid w:val="00FF74EC"/>
    <w:rPr>
      <w:b/>
      <w:bCs/>
      <w:color w:val="000000"/>
      <w:sz w:val="20"/>
    </w:rPr>
  </w:style>
  <w:style w:type="paragraph" w:customStyle="1" w:styleId="StyleBodyText12ptBlackLeftLinespacingsingle">
    <w:name w:val="Style Body Text + 12 pt Black Left Line spacing:  single"/>
    <w:basedOn w:val="BodyText"/>
    <w:rsid w:val="00FF74EC"/>
    <w:pPr>
      <w:spacing w:line="240" w:lineRule="auto"/>
      <w:jc w:val="left"/>
    </w:pPr>
    <w:rPr>
      <w:rFonts w:eastAsia="Times New Roman"/>
      <w:color w:val="000000"/>
      <w:sz w:val="20"/>
    </w:rPr>
  </w:style>
  <w:style w:type="paragraph" w:customStyle="1" w:styleId="StyleBodyText12ptBlackLeftLinespacingsingle1">
    <w:name w:val="Style Body Text + 12 pt Black Left Line spacing:  single1"/>
    <w:basedOn w:val="BodyText"/>
    <w:autoRedefine/>
    <w:rsid w:val="00FF74EC"/>
    <w:pPr>
      <w:spacing w:line="240" w:lineRule="auto"/>
      <w:jc w:val="left"/>
    </w:pPr>
    <w:rPr>
      <w:rFonts w:eastAsia="Times New Roman"/>
      <w:color w:val="000000"/>
      <w:sz w:val="20"/>
    </w:rPr>
  </w:style>
  <w:style w:type="paragraph" w:customStyle="1" w:styleId="StyleBodyText10ptBlackLeftLinespacingsingle">
    <w:name w:val="Style Body Text + 10 pt Black Left Line spacing:  single"/>
    <w:basedOn w:val="Normal"/>
    <w:next w:val="Normal"/>
    <w:rsid w:val="00FF74EC"/>
    <w:rPr>
      <w:rFonts w:ascii="Verdana" w:hAnsi="Verdana"/>
      <w:color w:val="000000"/>
    </w:rPr>
  </w:style>
  <w:style w:type="paragraph" w:customStyle="1" w:styleId="JICAheadline2">
    <w:name w:val="JICA headline 2"/>
    <w:basedOn w:val="Normal"/>
    <w:autoRedefine/>
    <w:rsid w:val="00FF74EC"/>
    <w:pPr>
      <w:shd w:val="clear" w:color="auto" w:fill="3366FF"/>
      <w:tabs>
        <w:tab w:val="center" w:pos="4320"/>
        <w:tab w:val="right" w:pos="8640"/>
      </w:tabs>
      <w:autoSpaceDE w:val="0"/>
      <w:autoSpaceDN w:val="0"/>
      <w:adjustRightInd w:val="0"/>
    </w:pPr>
    <w:rPr>
      <w:rFonts w:ascii="Verdana" w:hAnsi="Verdana"/>
      <w:b/>
      <w:caps/>
      <w:color w:val="FFFFFF"/>
    </w:rPr>
  </w:style>
  <w:style w:type="paragraph" w:styleId="BodyTextIndent">
    <w:name w:val="Body Text Indent"/>
    <w:basedOn w:val="Normal"/>
    <w:link w:val="BodyTextIndentChar"/>
    <w:rsid w:val="00FF74EC"/>
    <w:pPr>
      <w:spacing w:after="120"/>
      <w:ind w:left="283"/>
    </w:pPr>
    <w:rPr>
      <w:rFonts w:ascii="Verdana" w:hAnsi="Verdana"/>
    </w:rPr>
  </w:style>
  <w:style w:type="character" w:customStyle="1" w:styleId="BodyTextIndentChar">
    <w:name w:val="Body Text Indent Char"/>
    <w:basedOn w:val="DefaultParagraphFont"/>
    <w:link w:val="BodyTextIndent"/>
    <w:rsid w:val="00FF74EC"/>
    <w:rPr>
      <w:rFonts w:ascii="Verdana" w:hAnsi="Verdana"/>
      <w:szCs w:val="24"/>
    </w:rPr>
  </w:style>
  <w:style w:type="paragraph" w:customStyle="1" w:styleId="JICAHeadline1">
    <w:name w:val="JICA Headline 1"/>
    <w:basedOn w:val="Heading1"/>
    <w:autoRedefine/>
    <w:rsid w:val="00FF74EC"/>
    <w:pPr>
      <w:keepLines w:val="0"/>
      <w:spacing w:before="0"/>
      <w:jc w:val="center"/>
    </w:pPr>
    <w:rPr>
      <w:rFonts w:ascii="Verdana" w:hAnsi="Verdana"/>
      <w:color w:val="auto"/>
      <w:sz w:val="24"/>
      <w:szCs w:val="24"/>
    </w:rPr>
  </w:style>
  <w:style w:type="paragraph" w:styleId="BodyTextIndent2">
    <w:name w:val="Body Text Indent 2"/>
    <w:basedOn w:val="Normal"/>
    <w:link w:val="BodyTextIndent2Char"/>
    <w:rsid w:val="00FF74EC"/>
    <w:pPr>
      <w:spacing w:after="120" w:line="480" w:lineRule="auto"/>
      <w:ind w:left="283"/>
    </w:pPr>
    <w:rPr>
      <w:rFonts w:ascii="Verdana" w:hAnsi="Verdana"/>
    </w:rPr>
  </w:style>
  <w:style w:type="character" w:customStyle="1" w:styleId="BodyTextIndent2Char">
    <w:name w:val="Body Text Indent 2 Char"/>
    <w:basedOn w:val="DefaultParagraphFont"/>
    <w:link w:val="BodyTextIndent2"/>
    <w:rsid w:val="00FF74EC"/>
    <w:rPr>
      <w:rFonts w:ascii="Verdana" w:hAnsi="Verdana"/>
      <w:szCs w:val="24"/>
    </w:rPr>
  </w:style>
  <w:style w:type="paragraph" w:customStyle="1" w:styleId="JICABullet2">
    <w:name w:val="JICA Bullet 2"/>
    <w:basedOn w:val="Normal"/>
    <w:rsid w:val="00FF74EC"/>
    <w:pPr>
      <w:numPr>
        <w:numId w:val="4"/>
      </w:numPr>
      <w:tabs>
        <w:tab w:val="clear" w:pos="1080"/>
      </w:tabs>
      <w:ind w:left="709" w:hanging="283"/>
      <w:jc w:val="both"/>
    </w:pPr>
    <w:rPr>
      <w:color w:val="000000"/>
      <w:sz w:val="22"/>
    </w:rPr>
  </w:style>
  <w:style w:type="paragraph" w:styleId="BlockText">
    <w:name w:val="Block Text"/>
    <w:basedOn w:val="Normal"/>
    <w:rsid w:val="00FF74EC"/>
    <w:pPr>
      <w:widowControl w:val="0"/>
      <w:tabs>
        <w:tab w:val="left" w:pos="1843"/>
      </w:tabs>
      <w:ind w:left="144" w:right="72"/>
    </w:pPr>
    <w:rPr>
      <w:noProof/>
      <w:snapToGrid w:val="0"/>
    </w:rPr>
  </w:style>
  <w:style w:type="character" w:styleId="CommentReference">
    <w:name w:val="annotation reference"/>
    <w:rsid w:val="00FF74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74EC"/>
    <w:rPr>
      <w:rFonts w:ascii="Verdana" w:hAnsi="Verdana"/>
    </w:rPr>
  </w:style>
  <w:style w:type="character" w:customStyle="1" w:styleId="CommentTextChar">
    <w:name w:val="Comment Text Char"/>
    <w:basedOn w:val="DefaultParagraphFont"/>
    <w:link w:val="CommentText"/>
    <w:rsid w:val="00FF74EC"/>
    <w:rPr>
      <w:rFonts w:ascii="Verdana" w:hAnsi="Verdana"/>
    </w:rPr>
  </w:style>
  <w:style w:type="paragraph" w:styleId="CommentSubject">
    <w:name w:val="annotation subject"/>
    <w:basedOn w:val="CommentText"/>
    <w:next w:val="CommentText"/>
    <w:link w:val="CommentSubjectChar"/>
    <w:rsid w:val="00FF74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74EC"/>
    <w:rPr>
      <w:rFonts w:ascii="Verdana" w:hAnsi="Verdana"/>
      <w:b/>
      <w:bCs/>
    </w:rPr>
  </w:style>
  <w:style w:type="character" w:styleId="FollowedHyperlink">
    <w:name w:val="FollowedHyperlink"/>
    <w:rsid w:val="00FF74EC"/>
    <w:rPr>
      <w:color w:val="800080"/>
      <w:u w:val="single"/>
    </w:rPr>
  </w:style>
  <w:style w:type="character" w:customStyle="1" w:styleId="ms-rtefontsize-31">
    <w:name w:val="ms-rtefontsize-31"/>
    <w:basedOn w:val="DefaultParagraphFont"/>
    <w:rsid w:val="004D2436"/>
    <w:rPr>
      <w:sz w:val="24"/>
      <w:szCs w:val="24"/>
    </w:rPr>
  </w:style>
  <w:style w:type="character" w:customStyle="1" w:styleId="ms-rtefontsize-21">
    <w:name w:val="ms-rtefontsize-21"/>
    <w:basedOn w:val="DefaultParagraphFont"/>
    <w:rsid w:val="004D2436"/>
    <w:rPr>
      <w:sz w:val="20"/>
      <w:szCs w:val="20"/>
    </w:rPr>
  </w:style>
  <w:style w:type="paragraph" w:customStyle="1" w:styleId="BankNormal">
    <w:name w:val="BankNormal"/>
    <w:basedOn w:val="Normal"/>
    <w:link w:val="BankNormalChar"/>
    <w:rsid w:val="00ED1C11"/>
    <w:pPr>
      <w:spacing w:after="240"/>
    </w:pPr>
    <w:rPr>
      <w:rFonts w:ascii="Times New Roman" w:hAnsi="Times New Roman" w:cs="Times New Roman"/>
      <w:sz w:val="24"/>
      <w:lang w:val="en-US" w:eastAsia="en-US"/>
    </w:rPr>
  </w:style>
  <w:style w:type="paragraph" w:styleId="EnvelopeReturn">
    <w:name w:val="envelope return"/>
    <w:basedOn w:val="Normal"/>
    <w:rsid w:val="00ED1C11"/>
    <w:pPr>
      <w:widowControl w:val="0"/>
      <w:jc w:val="both"/>
    </w:pPr>
    <w:rPr>
      <w:rFonts w:cs="Times New Roman"/>
      <w:lang w:val="en-US" w:eastAsia="en-US"/>
    </w:rPr>
  </w:style>
  <w:style w:type="paragraph" w:customStyle="1" w:styleId="Formletterhead">
    <w:name w:val="Form: letterhead"/>
    <w:basedOn w:val="Referencestyle"/>
    <w:rsid w:val="00ED1C11"/>
    <w:pPr>
      <w:tabs>
        <w:tab w:val="left" w:pos="5130"/>
        <w:tab w:val="left" w:pos="7290"/>
      </w:tabs>
      <w:ind w:left="180"/>
    </w:pPr>
    <w:rPr>
      <w:rFonts w:ascii="Arial" w:hAnsi="Arial"/>
      <w:sz w:val="28"/>
    </w:rPr>
  </w:style>
  <w:style w:type="paragraph" w:customStyle="1" w:styleId="Referencestyle">
    <w:name w:val="Reference style"/>
    <w:basedOn w:val="Normal"/>
    <w:rsid w:val="00ED1C11"/>
    <w:rPr>
      <w:rFonts w:ascii="Times New Roman" w:hAnsi="Times New Roman" w:cs="Times New Roman"/>
      <w:sz w:val="24"/>
      <w:lang w:val="en-US" w:eastAsia="en-US"/>
    </w:rPr>
  </w:style>
  <w:style w:type="paragraph" w:customStyle="1" w:styleId="ChapterNumber">
    <w:name w:val="ChapterNumber"/>
    <w:basedOn w:val="Normal"/>
    <w:next w:val="Normal"/>
    <w:rsid w:val="001E1E02"/>
    <w:pPr>
      <w:spacing w:after="360"/>
      <w:jc w:val="both"/>
    </w:pPr>
    <w:rPr>
      <w:rFonts w:cs="Times New Roman"/>
      <w:spacing w:val="-5"/>
      <w:sz w:val="24"/>
      <w:lang w:val="en-US" w:eastAsia="en-US"/>
    </w:rPr>
  </w:style>
  <w:style w:type="paragraph" w:styleId="ListBullet3">
    <w:name w:val="List Bullet 3"/>
    <w:basedOn w:val="Normal"/>
    <w:rsid w:val="001E1E02"/>
    <w:pPr>
      <w:tabs>
        <w:tab w:val="num" w:pos="1080"/>
      </w:tabs>
      <w:ind w:left="1080" w:hanging="36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P1-SSFlushLeft">
    <w:name w:val="P1-SS Flush Left"/>
    <w:basedOn w:val="Normal"/>
    <w:rsid w:val="001E1E02"/>
    <w:pPr>
      <w:spacing w:after="240"/>
      <w:jc w:val="both"/>
    </w:pPr>
    <w:rPr>
      <w:rFonts w:ascii="Times New Roman" w:hAnsi="Times New Roman" w:cs="Times New Roman"/>
      <w:sz w:val="24"/>
      <w:lang w:val="en-US" w:eastAsia="en-US"/>
    </w:rPr>
  </w:style>
  <w:style w:type="paragraph" w:customStyle="1" w:styleId="Headingwithnumbers">
    <w:name w:val="Heading with numbers"/>
    <w:basedOn w:val="Heading1"/>
    <w:link w:val="HeadingwithnumbersChar"/>
    <w:rsid w:val="00EF0F31"/>
    <w:pPr>
      <w:numPr>
        <w:numId w:val="5"/>
      </w:numPr>
    </w:pPr>
  </w:style>
  <w:style w:type="paragraph" w:customStyle="1" w:styleId="Sub-heading">
    <w:name w:val="Sub-heading"/>
    <w:basedOn w:val="ListParagraph"/>
    <w:link w:val="Sub-headingChar"/>
    <w:qFormat/>
    <w:rsid w:val="00A47DA4"/>
    <w:pPr>
      <w:numPr>
        <w:ilvl w:val="1"/>
        <w:numId w:val="5"/>
      </w:numPr>
      <w:tabs>
        <w:tab w:val="left" w:pos="-1440"/>
      </w:tabs>
      <w:suppressAutoHyphens/>
      <w:spacing w:after="120" w:line="240" w:lineRule="auto"/>
      <w:contextualSpacing w:val="0"/>
    </w:pPr>
    <w:rPr>
      <w:rFonts w:ascii="Arial" w:hAnsi="Arial"/>
      <w:spacing w:val="-3"/>
      <w:sz w:val="20"/>
    </w:rPr>
  </w:style>
  <w:style w:type="character" w:customStyle="1" w:styleId="HeadingwithnumbersChar">
    <w:name w:val="Heading with numbers Char"/>
    <w:basedOn w:val="Heading1Char"/>
    <w:link w:val="Headingwithnumbers"/>
    <w:rsid w:val="00EF0F31"/>
    <w:rPr>
      <w:rFonts w:ascii="Arial" w:hAnsi="Arial"/>
      <w:b/>
      <w:bCs/>
      <w:color w:val="5292C9"/>
      <w:sz w:val="28"/>
      <w:szCs w:val="28"/>
      <w:lang w:val="en-US" w:eastAsia="en-US"/>
    </w:rPr>
  </w:style>
  <w:style w:type="paragraph" w:customStyle="1" w:styleId="Subsub-heading">
    <w:name w:val="Sub sub-heading"/>
    <w:basedOn w:val="ListParagraph"/>
    <w:link w:val="Subsub-headingChar"/>
    <w:rsid w:val="001256C4"/>
    <w:pPr>
      <w:numPr>
        <w:ilvl w:val="2"/>
        <w:numId w:val="7"/>
      </w:numPr>
      <w:tabs>
        <w:tab w:val="left" w:pos="-1440"/>
      </w:tabs>
      <w:suppressAutoHyphens/>
      <w:spacing w:after="120" w:line="240" w:lineRule="auto"/>
      <w:ind w:left="1287"/>
      <w:contextualSpacing w:val="0"/>
    </w:pPr>
    <w:rPr>
      <w:rFonts w:ascii="Arial" w:hAnsi="Arial"/>
      <w:spacing w:val="-3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F0F31"/>
    <w:rPr>
      <w:rFonts w:ascii="Calibri" w:eastAsia="Calibri" w:hAnsi="Calibri"/>
      <w:sz w:val="22"/>
      <w:szCs w:val="22"/>
    </w:rPr>
  </w:style>
  <w:style w:type="character" w:customStyle="1" w:styleId="Sub-headingChar">
    <w:name w:val="Sub-heading Char"/>
    <w:basedOn w:val="ListParagraphChar"/>
    <w:link w:val="Sub-heading"/>
    <w:rsid w:val="00A47DA4"/>
    <w:rPr>
      <w:rFonts w:ascii="Calibri" w:eastAsia="Calibri" w:hAnsi="Calibri"/>
      <w:spacing w:val="-3"/>
      <w:sz w:val="22"/>
      <w:szCs w:val="22"/>
    </w:rPr>
  </w:style>
  <w:style w:type="paragraph" w:customStyle="1" w:styleId="Sub-sub-heading">
    <w:name w:val="Sub-sub-heading"/>
    <w:basedOn w:val="Subsub-heading"/>
    <w:link w:val="Sub-sub-headingChar"/>
    <w:qFormat/>
    <w:rsid w:val="00A47DA4"/>
    <w:pPr>
      <w:numPr>
        <w:numId w:val="5"/>
      </w:numPr>
    </w:pPr>
    <w:rPr>
      <w:sz w:val="20"/>
    </w:rPr>
  </w:style>
  <w:style w:type="character" w:customStyle="1" w:styleId="Subsub-headingChar">
    <w:name w:val="Sub sub-heading Char"/>
    <w:basedOn w:val="ListParagraphChar"/>
    <w:link w:val="Subsub-heading"/>
    <w:rsid w:val="001256C4"/>
    <w:rPr>
      <w:rFonts w:ascii="Calibri" w:eastAsia="Calibri" w:hAnsi="Calibri"/>
      <w:spacing w:val="-3"/>
      <w:sz w:val="22"/>
      <w:szCs w:val="22"/>
    </w:rPr>
  </w:style>
  <w:style w:type="paragraph" w:customStyle="1" w:styleId="Sub-sub-sub-heading">
    <w:name w:val="Sub-sub-sub-heading"/>
    <w:basedOn w:val="ListParagraph"/>
    <w:link w:val="Sub-sub-sub-headingChar"/>
    <w:qFormat/>
    <w:rsid w:val="00A47DA4"/>
    <w:pPr>
      <w:numPr>
        <w:ilvl w:val="3"/>
        <w:numId w:val="5"/>
      </w:numPr>
      <w:tabs>
        <w:tab w:val="left" w:pos="-1440"/>
      </w:tabs>
      <w:suppressAutoHyphens/>
      <w:spacing w:after="120"/>
    </w:pPr>
    <w:rPr>
      <w:rFonts w:ascii="Arial" w:hAnsi="Arial"/>
      <w:sz w:val="20"/>
    </w:rPr>
  </w:style>
  <w:style w:type="character" w:customStyle="1" w:styleId="Sub-sub-headingChar">
    <w:name w:val="Sub-sub-heading Char"/>
    <w:basedOn w:val="Subsub-headingChar"/>
    <w:link w:val="Sub-sub-heading"/>
    <w:rsid w:val="00A47DA4"/>
    <w:rPr>
      <w:rFonts w:ascii="Calibri" w:eastAsia="Calibri" w:hAnsi="Calibri"/>
      <w:spacing w:val="-3"/>
      <w:sz w:val="22"/>
      <w:szCs w:val="22"/>
    </w:rPr>
  </w:style>
  <w:style w:type="character" w:customStyle="1" w:styleId="Sub-sub-sub-headingChar">
    <w:name w:val="Sub-sub-sub-heading Char"/>
    <w:basedOn w:val="ListParagraphChar"/>
    <w:link w:val="Sub-sub-sub-heading"/>
    <w:rsid w:val="00A47DA4"/>
    <w:rPr>
      <w:rFonts w:ascii="Calibri" w:eastAsia="Calibri" w:hAnsi="Calibri"/>
      <w:sz w:val="22"/>
      <w:szCs w:val="22"/>
    </w:rPr>
  </w:style>
  <w:style w:type="paragraph" w:customStyle="1" w:styleId="bulletsundersubchapter">
    <w:name w:val="bullets under subchapter"/>
    <w:basedOn w:val="ListParagraph"/>
    <w:link w:val="bulletsundersubchapterChar"/>
    <w:qFormat/>
    <w:rsid w:val="00D45B03"/>
    <w:pPr>
      <w:numPr>
        <w:numId w:val="8"/>
      </w:numPr>
      <w:tabs>
        <w:tab w:val="right" w:pos="-1440"/>
        <w:tab w:val="left" w:pos="720"/>
        <w:tab w:val="right" w:pos="9356"/>
      </w:tabs>
      <w:suppressAutoHyphens/>
      <w:spacing w:after="0"/>
      <w:ind w:left="1077" w:hanging="357"/>
    </w:pPr>
    <w:rPr>
      <w:rFonts w:ascii="Arial" w:hAnsi="Arial"/>
      <w:spacing w:val="-3"/>
      <w:sz w:val="20"/>
      <w:szCs w:val="20"/>
    </w:rPr>
  </w:style>
  <w:style w:type="paragraph" w:customStyle="1" w:styleId="bulletsundersub-sub-sub-chapter">
    <w:name w:val="bullets under sub-sub-sub-chapter"/>
    <w:basedOn w:val="BankNormal"/>
    <w:link w:val="bulletsundersub-sub-sub-chapterChar"/>
    <w:qFormat/>
    <w:rsid w:val="00A47DA4"/>
    <w:pPr>
      <w:numPr>
        <w:numId w:val="6"/>
      </w:numPr>
      <w:tabs>
        <w:tab w:val="clear" w:pos="360"/>
      </w:tabs>
      <w:spacing w:after="80"/>
      <w:ind w:left="2410" w:hanging="425"/>
    </w:pPr>
    <w:rPr>
      <w:rFonts w:ascii="Arial" w:hAnsi="Arial" w:cs="Arial"/>
      <w:sz w:val="22"/>
      <w:szCs w:val="22"/>
    </w:rPr>
  </w:style>
  <w:style w:type="character" w:customStyle="1" w:styleId="bulletsundersubchapterChar">
    <w:name w:val="bullets under subchapter Char"/>
    <w:basedOn w:val="ListParagraphChar"/>
    <w:link w:val="bulletsundersubchapter"/>
    <w:rsid w:val="00D45B03"/>
    <w:rPr>
      <w:rFonts w:ascii="Calibri" w:eastAsia="Calibri" w:hAnsi="Calibri"/>
      <w:spacing w:val="-3"/>
      <w:sz w:val="22"/>
      <w:szCs w:val="22"/>
    </w:rPr>
  </w:style>
  <w:style w:type="character" w:customStyle="1" w:styleId="BankNormalChar">
    <w:name w:val="BankNormal Char"/>
    <w:basedOn w:val="DefaultParagraphFont"/>
    <w:link w:val="BankNormal"/>
    <w:rsid w:val="00A47DA4"/>
    <w:rPr>
      <w:rFonts w:ascii="Times New Roman" w:hAnsi="Times New Roman" w:cs="Times New Roman"/>
      <w:sz w:val="24"/>
      <w:lang w:val="en-US" w:eastAsia="en-US"/>
    </w:rPr>
  </w:style>
  <w:style w:type="character" w:customStyle="1" w:styleId="bulletsundersub-sub-sub-chapterChar">
    <w:name w:val="bullets under sub-sub-sub-chapter Char"/>
    <w:basedOn w:val="BankNormalChar"/>
    <w:link w:val="bulletsundersub-sub-sub-chapter"/>
    <w:rsid w:val="00A47DA4"/>
    <w:rPr>
      <w:rFonts w:ascii="Times New Roman" w:hAnsi="Times New Roman" w:cs="Times New Roman"/>
      <w:sz w:val="22"/>
      <w:szCs w:val="22"/>
      <w:lang w:val="en-US" w:eastAsia="en-US"/>
    </w:rPr>
  </w:style>
  <w:style w:type="paragraph" w:styleId="Title">
    <w:name w:val="Title"/>
    <w:basedOn w:val="Normal"/>
    <w:link w:val="TitleChar"/>
    <w:rsid w:val="000F752C"/>
    <w:pPr>
      <w:spacing w:before="240" w:after="60"/>
      <w:jc w:val="center"/>
      <w:outlineLvl w:val="0"/>
    </w:pPr>
    <w:rPr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rsid w:val="000F752C"/>
    <w:rPr>
      <w:b/>
      <w:bCs/>
      <w:kern w:val="28"/>
      <w:sz w:val="32"/>
      <w:szCs w:val="32"/>
      <w:lang w:val="en-US" w:eastAsia="en-US"/>
    </w:rPr>
  </w:style>
  <w:style w:type="paragraph" w:styleId="Subtitle">
    <w:name w:val="Subtitle"/>
    <w:basedOn w:val="Normal"/>
    <w:link w:val="SubtitleChar"/>
    <w:rsid w:val="000F752C"/>
    <w:pPr>
      <w:tabs>
        <w:tab w:val="left" w:pos="-1440"/>
        <w:tab w:val="left" w:pos="7200"/>
      </w:tabs>
      <w:suppressAutoHyphens/>
      <w:ind w:left="630" w:right="634"/>
      <w:jc w:val="right"/>
    </w:pPr>
    <w:rPr>
      <w:rFonts w:ascii="Times New Roman" w:hAnsi="Times New Roman" w:cs="Times New Roman"/>
      <w:b/>
      <w:spacing w:val="-3"/>
      <w:sz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0F752C"/>
    <w:rPr>
      <w:rFonts w:ascii="Times New Roman" w:hAnsi="Times New Roman" w:cs="Times New Roman"/>
      <w:b/>
      <w:spacing w:val="-3"/>
      <w:sz w:val="24"/>
      <w:lang w:val="en-US" w:eastAsia="en-US"/>
    </w:rPr>
  </w:style>
  <w:style w:type="paragraph" w:customStyle="1" w:styleId="Boldtitle">
    <w:name w:val="Bold title"/>
    <w:link w:val="BoldtitleChar"/>
    <w:qFormat/>
    <w:rsid w:val="009807B0"/>
    <w:pPr>
      <w:spacing w:after="120"/>
      <w:ind w:left="6"/>
    </w:pPr>
    <w:rPr>
      <w:rFonts w:eastAsia="Calibri"/>
      <w:b/>
    </w:rPr>
  </w:style>
  <w:style w:type="paragraph" w:customStyle="1" w:styleId="Smallboldtitle">
    <w:name w:val="Small bold title"/>
    <w:basedOn w:val="Boldtitle"/>
    <w:link w:val="SmallboldtitleChar"/>
    <w:rsid w:val="009807B0"/>
  </w:style>
  <w:style w:type="character" w:customStyle="1" w:styleId="BoldtitleChar">
    <w:name w:val="Bold title Char"/>
    <w:basedOn w:val="DefaultParagraphFont"/>
    <w:link w:val="Boldtitle"/>
    <w:rsid w:val="009807B0"/>
    <w:rPr>
      <w:rFonts w:eastAsia="Calibri"/>
      <w:b/>
    </w:rPr>
  </w:style>
  <w:style w:type="paragraph" w:customStyle="1" w:styleId="Templatetext">
    <w:name w:val="Template text"/>
    <w:basedOn w:val="Heading2"/>
    <w:link w:val="TemplatetextChar"/>
    <w:rsid w:val="000E4448"/>
    <w:rPr>
      <w:rFonts w:ascii="Arial" w:hAnsi="Arial" w:cs="Arial"/>
      <w:b w:val="0"/>
      <w:i w:val="0"/>
      <w:sz w:val="20"/>
      <w:szCs w:val="20"/>
    </w:rPr>
  </w:style>
  <w:style w:type="character" w:customStyle="1" w:styleId="SmallboldtitleChar">
    <w:name w:val="Small bold title Char"/>
    <w:basedOn w:val="BoldtitleChar"/>
    <w:link w:val="Smallboldtitle"/>
    <w:rsid w:val="009807B0"/>
    <w:rPr>
      <w:rFonts w:eastAsia="Calibri"/>
      <w:b/>
    </w:rPr>
  </w:style>
  <w:style w:type="character" w:styleId="SubtleEmphasis">
    <w:name w:val="Subtle Emphasis"/>
    <w:basedOn w:val="DefaultParagraphFont"/>
    <w:uiPriority w:val="19"/>
    <w:rsid w:val="000E4448"/>
    <w:rPr>
      <w:i/>
      <w:iCs/>
      <w:color w:val="808080" w:themeColor="text1" w:themeTint="7F"/>
    </w:rPr>
  </w:style>
  <w:style w:type="character" w:customStyle="1" w:styleId="TemplatetextChar">
    <w:name w:val="Template text Char"/>
    <w:basedOn w:val="Heading2Char"/>
    <w:link w:val="Templatetext"/>
    <w:rsid w:val="000E4448"/>
    <w:rPr>
      <w:rFonts w:asciiTheme="majorHAnsi" w:eastAsiaTheme="majorEastAsia" w:hAnsiTheme="majorHAnsi" w:cstheme="majorBidi"/>
      <w:b w:val="0"/>
      <w:bCs/>
      <w:i w:val="0"/>
      <w:iCs/>
      <w:sz w:val="28"/>
      <w:szCs w:val="28"/>
      <w:lang w:val="en-US" w:eastAsia="en-US"/>
    </w:rPr>
  </w:style>
  <w:style w:type="paragraph" w:customStyle="1" w:styleId="Templatenormaltext">
    <w:name w:val="Template normal text"/>
    <w:basedOn w:val="Templatetext"/>
    <w:link w:val="TemplatenormaltextChar"/>
    <w:qFormat/>
    <w:rsid w:val="000E4448"/>
    <w:pPr>
      <w:spacing w:before="0" w:after="0"/>
    </w:pPr>
  </w:style>
  <w:style w:type="paragraph" w:customStyle="1" w:styleId="Normallist">
    <w:name w:val="Normal list"/>
    <w:basedOn w:val="ListParagraph"/>
    <w:link w:val="NormallistChar"/>
    <w:qFormat/>
    <w:rsid w:val="000E4448"/>
    <w:pPr>
      <w:numPr>
        <w:numId w:val="9"/>
      </w:numPr>
    </w:pPr>
    <w:rPr>
      <w:rFonts w:ascii="Arial" w:hAnsi="Arial"/>
      <w:sz w:val="20"/>
      <w:szCs w:val="20"/>
    </w:rPr>
  </w:style>
  <w:style w:type="character" w:customStyle="1" w:styleId="TemplatenormaltextChar">
    <w:name w:val="Template normal text Char"/>
    <w:basedOn w:val="TemplatetextChar"/>
    <w:link w:val="Templatenormaltext"/>
    <w:rsid w:val="000E4448"/>
    <w:rPr>
      <w:rFonts w:asciiTheme="majorHAnsi" w:eastAsiaTheme="majorEastAsia" w:hAnsiTheme="majorHAnsi" w:cstheme="majorBidi"/>
      <w:b w:val="0"/>
      <w:bCs/>
      <w:i w:val="0"/>
      <w:iCs/>
      <w:sz w:val="28"/>
      <w:szCs w:val="28"/>
      <w:lang w:val="en-US" w:eastAsia="en-US"/>
    </w:rPr>
  </w:style>
  <w:style w:type="character" w:customStyle="1" w:styleId="NormallistChar">
    <w:name w:val="Normal list Char"/>
    <w:basedOn w:val="ListParagraphChar"/>
    <w:link w:val="Normallist"/>
    <w:rsid w:val="000E4448"/>
    <w:rPr>
      <w:rFonts w:ascii="Calibri" w:eastAsia="Calibri" w:hAnsi="Calibri"/>
      <w:sz w:val="22"/>
      <w:szCs w:val="22"/>
    </w:rPr>
  </w:style>
  <w:style w:type="paragraph" w:customStyle="1" w:styleId="Heading1a">
    <w:name w:val="Heading 1a"/>
    <w:rsid w:val="00A4490C"/>
    <w:pPr>
      <w:keepNext/>
      <w:keepLines/>
      <w:tabs>
        <w:tab w:val="left" w:pos="-720"/>
      </w:tabs>
      <w:suppressAutoHyphens/>
      <w:jc w:val="center"/>
    </w:pPr>
    <w:rPr>
      <w:rFonts w:ascii="Times New Roman" w:hAnsi="Times New Roman" w:cs="Times New Roman"/>
      <w:b/>
      <w:smallCaps/>
      <w:sz w:val="32"/>
      <w:lang w:val="en-US" w:eastAsia="en-US"/>
    </w:rPr>
  </w:style>
  <w:style w:type="paragraph" w:customStyle="1" w:styleId="chapternumber0">
    <w:name w:val="chapternumber"/>
    <w:basedOn w:val="Normal"/>
    <w:uiPriority w:val="99"/>
    <w:rsid w:val="00A4490C"/>
    <w:rPr>
      <w:rFonts w:ascii="CG Times" w:eastAsia="Calibri" w:hAnsi="CG Times" w:cs="Times New Roman"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016AA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ormalIndent">
    <w:name w:val="Normal Indent"/>
    <w:basedOn w:val="Normal"/>
    <w:rsid w:val="00016AA2"/>
    <w:pPr>
      <w:ind w:left="720"/>
    </w:pPr>
    <w:rPr>
      <w:rFonts w:ascii="Times New Roman" w:hAnsi="Times New Roman" w:cs="Times New Roman"/>
      <w:sz w:val="24"/>
      <w:lang w:val="en-US" w:eastAsia="en-US"/>
    </w:rPr>
  </w:style>
  <w:style w:type="paragraph" w:customStyle="1" w:styleId="Single">
    <w:name w:val="Single"/>
    <w:basedOn w:val="Normal"/>
    <w:rsid w:val="00016AA2"/>
    <w:pPr>
      <w:tabs>
        <w:tab w:val="left" w:pos="-720"/>
        <w:tab w:val="left" w:pos="0"/>
        <w:tab w:val="left" w:pos="720"/>
      </w:tabs>
      <w:suppressAutoHyphens/>
      <w:ind w:left="2160" w:hanging="720"/>
      <w:jc w:val="both"/>
    </w:pPr>
    <w:rPr>
      <w:rFonts w:ascii="Times New Roman" w:hAnsi="Times New Roman" w:cs="Times New Roman"/>
      <w:spacing w:val="-2"/>
      <w:sz w:val="24"/>
      <w:lang w:eastAsia="en-US"/>
    </w:rPr>
  </w:style>
  <w:style w:type="paragraph" w:styleId="Signature">
    <w:name w:val="Signature"/>
    <w:basedOn w:val="Normal"/>
    <w:link w:val="SignatureChar"/>
    <w:rsid w:val="00016AA2"/>
    <w:pPr>
      <w:ind w:left="5760"/>
    </w:pPr>
    <w:rPr>
      <w:rFonts w:ascii="Times New Roman" w:hAnsi="Times New Roman" w:cs="Times New Roman"/>
      <w:sz w:val="24"/>
      <w:lang w:eastAsia="en-US"/>
    </w:rPr>
  </w:style>
  <w:style w:type="character" w:customStyle="1" w:styleId="SignatureChar">
    <w:name w:val="Signature Char"/>
    <w:basedOn w:val="DefaultParagraphFont"/>
    <w:link w:val="Signature"/>
    <w:rsid w:val="00016AA2"/>
    <w:rPr>
      <w:rFonts w:ascii="Times New Roman" w:hAnsi="Times New Roman" w:cs="Times New Roman"/>
      <w:sz w:val="24"/>
      <w:lang w:eastAsia="en-US"/>
    </w:rPr>
  </w:style>
  <w:style w:type="paragraph" w:customStyle="1" w:styleId="Headingblue">
    <w:name w:val="Heading blue"/>
    <w:basedOn w:val="Header"/>
    <w:link w:val="HeadingblueChar"/>
    <w:qFormat/>
    <w:rsid w:val="00E310CD"/>
    <w:rPr>
      <w:b/>
      <w:color w:val="528CC9"/>
      <w:sz w:val="28"/>
      <w:szCs w:val="28"/>
      <w:lang w:eastAsia="en-US"/>
    </w:rPr>
  </w:style>
  <w:style w:type="character" w:customStyle="1" w:styleId="HeadingblueChar">
    <w:name w:val="Heading blue Char"/>
    <w:basedOn w:val="HeaderChar"/>
    <w:link w:val="Headingblue"/>
    <w:rsid w:val="00E310CD"/>
    <w:rPr>
      <w:b/>
      <w:color w:val="528CC9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rsid w:val="00B84538"/>
  </w:style>
  <w:style w:type="character" w:customStyle="1" w:styleId="FootnoteTextChar">
    <w:name w:val="Footnote Text Char"/>
    <w:basedOn w:val="DefaultParagraphFont"/>
    <w:link w:val="FootnoteText"/>
    <w:rsid w:val="00B84538"/>
  </w:style>
  <w:style w:type="character" w:styleId="FootnoteReference">
    <w:name w:val="footnote reference"/>
    <w:basedOn w:val="DefaultParagraphFont"/>
    <w:rsid w:val="00B84538"/>
    <w:rPr>
      <w:vertAlign w:val="superscript"/>
    </w:rPr>
  </w:style>
  <w:style w:type="paragraph" w:customStyle="1" w:styleId="MarginText">
    <w:name w:val="Margin Text"/>
    <w:basedOn w:val="BodyText"/>
    <w:rsid w:val="00EE02C0"/>
    <w:pPr>
      <w:overflowPunct w:val="0"/>
      <w:autoSpaceDE w:val="0"/>
      <w:autoSpaceDN w:val="0"/>
      <w:adjustRightInd w:val="0"/>
      <w:spacing w:after="240"/>
      <w:textAlignment w:val="baseline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Sub-ClauseText">
    <w:name w:val="Sub-Clause Text"/>
    <w:basedOn w:val="Normal"/>
    <w:link w:val="Sub-ClauseTextChar"/>
    <w:rsid w:val="00EE02C0"/>
    <w:pPr>
      <w:spacing w:before="120" w:after="120"/>
      <w:jc w:val="both"/>
    </w:pPr>
    <w:rPr>
      <w:rFonts w:ascii="Times New Roman" w:hAnsi="Times New Roman" w:cs="Times New Roman"/>
      <w:spacing w:val="-4"/>
      <w:sz w:val="24"/>
      <w:lang w:eastAsia="en-US"/>
    </w:rPr>
  </w:style>
  <w:style w:type="character" w:customStyle="1" w:styleId="Sub-ClauseTextChar">
    <w:name w:val="Sub-Clause Text Char"/>
    <w:basedOn w:val="DefaultParagraphFont"/>
    <w:link w:val="Sub-ClauseText"/>
    <w:rsid w:val="00EE02C0"/>
    <w:rPr>
      <w:rFonts w:ascii="Times New Roman" w:hAnsi="Times New Roman" w:cs="Times New Roman"/>
      <w:spacing w:val="-4"/>
      <w:sz w:val="24"/>
      <w:lang w:eastAsia="en-US"/>
    </w:rPr>
  </w:style>
  <w:style w:type="character" w:customStyle="1" w:styleId="apple-converted-space">
    <w:name w:val="apple-converted-space"/>
    <w:basedOn w:val="DefaultParagraphFont"/>
    <w:rsid w:val="0068278F"/>
  </w:style>
  <w:style w:type="paragraph" w:customStyle="1" w:styleId="Headline">
    <w:name w:val="Headline"/>
    <w:basedOn w:val="Heading1"/>
    <w:link w:val="HeadlineChar"/>
    <w:qFormat/>
    <w:rsid w:val="00296C0E"/>
    <w:rPr>
      <w:color w:val="518ECB"/>
    </w:rPr>
  </w:style>
  <w:style w:type="character" w:customStyle="1" w:styleId="HeadlineChar">
    <w:name w:val="Headline Char"/>
    <w:basedOn w:val="Heading1Char"/>
    <w:link w:val="Headline"/>
    <w:rsid w:val="00296C0E"/>
    <w:rPr>
      <w:rFonts w:ascii="Arial" w:hAnsi="Arial"/>
      <w:b/>
      <w:bCs/>
      <w:color w:val="518ECB"/>
      <w:sz w:val="28"/>
      <w:szCs w:val="28"/>
      <w:lang w:val="en-US" w:eastAsia="en-US"/>
    </w:rPr>
  </w:style>
  <w:style w:type="paragraph" w:customStyle="1" w:styleId="SectionVHeader">
    <w:name w:val="Section V. Header"/>
    <w:basedOn w:val="Normal"/>
    <w:rsid w:val="00286B91"/>
    <w:pPr>
      <w:jc w:val="center"/>
    </w:pPr>
    <w:rPr>
      <w:rFonts w:cs="Times New Roman"/>
      <w:b/>
      <w:sz w:val="36"/>
      <w:lang w:val="es-ES_tradnl" w:eastAsia="en-US"/>
    </w:rPr>
  </w:style>
  <w:style w:type="paragraph" w:customStyle="1" w:styleId="text">
    <w:name w:val="text"/>
    <w:rsid w:val="00286B91"/>
    <w:pPr>
      <w:widowControl w:val="0"/>
      <w:spacing w:before="240" w:line="240" w:lineRule="exact"/>
      <w:jc w:val="both"/>
    </w:pPr>
    <w:rPr>
      <w:rFonts w:cs="Times New Roman"/>
      <w:sz w:val="24"/>
      <w:lang w:val="cs-CZ" w:eastAsia="en-US"/>
    </w:rPr>
  </w:style>
  <w:style w:type="character" w:customStyle="1" w:styleId="Heading3Char">
    <w:name w:val="Heading 3 Char"/>
    <w:basedOn w:val="DefaultParagraphFont"/>
    <w:link w:val="Heading3"/>
    <w:rsid w:val="00DE3990"/>
    <w:rPr>
      <w:b/>
      <w:bCs/>
      <w:sz w:val="22"/>
      <w:szCs w:val="22"/>
    </w:rPr>
  </w:style>
  <w:style w:type="paragraph" w:customStyle="1" w:styleId="Outline">
    <w:name w:val="Outline"/>
    <w:basedOn w:val="Normal"/>
    <w:rsid w:val="00F16338"/>
    <w:pPr>
      <w:spacing w:before="240"/>
    </w:pPr>
    <w:rPr>
      <w:rFonts w:ascii="Times New Roman" w:hAnsi="Times New Roman" w:cs="Times New Roman"/>
      <w:kern w:val="28"/>
      <w:sz w:val="24"/>
      <w:szCs w:val="24"/>
      <w:lang w:val="en-US" w:eastAsia="en-US"/>
    </w:rPr>
  </w:style>
  <w:style w:type="paragraph" w:customStyle="1" w:styleId="SchHead">
    <w:name w:val="SchHead"/>
    <w:basedOn w:val="MarginText"/>
    <w:next w:val="Normal"/>
    <w:rsid w:val="006464FC"/>
    <w:pPr>
      <w:jc w:val="center"/>
    </w:pPr>
    <w:rPr>
      <w:b/>
      <w:caps/>
    </w:rPr>
  </w:style>
  <w:style w:type="paragraph" w:customStyle="1" w:styleId="Projectsubtitle">
    <w:name w:val="Project subtitle"/>
    <w:basedOn w:val="Normal"/>
    <w:qFormat/>
    <w:rsid w:val="007F156A"/>
    <w:rPr>
      <w:rFonts w:eastAsiaTheme="minorHAnsi" w:cstheme="minorHAnsi"/>
      <w:color w:val="000000" w:themeColor="text1" w:themeShade="80"/>
      <w:szCs w:val="24"/>
      <w:lang w:val="en-US" w:eastAsia="en-US"/>
    </w:rPr>
  </w:style>
  <w:style w:type="character" w:customStyle="1" w:styleId="Documenttitle">
    <w:name w:val="Document title"/>
    <w:basedOn w:val="DefaultParagraphFont"/>
    <w:uiPriority w:val="1"/>
    <w:qFormat/>
    <w:rsid w:val="007F156A"/>
    <w:rPr>
      <w:rFonts w:ascii="Arial" w:eastAsiaTheme="majorEastAsia" w:hAnsi="Arial" w:cs="Arial"/>
      <w:b/>
      <w:caps/>
      <w:smallCaps w:val="0"/>
      <w:color w:val="518ECB"/>
      <w:sz w:val="48"/>
      <w:szCs w:val="72"/>
      <w:lang w:val="en-US" w:eastAsia="en-US"/>
    </w:rPr>
  </w:style>
  <w:style w:type="character" w:customStyle="1" w:styleId="Documentinfotext">
    <w:name w:val="Document info text"/>
    <w:basedOn w:val="DefaultParagraphFont"/>
    <w:uiPriority w:val="1"/>
    <w:qFormat/>
    <w:rsid w:val="007F156A"/>
    <w:rPr>
      <w:rFonts w:ascii="Arial" w:eastAsiaTheme="minorHAnsi" w:hAnsi="Arial" w:cs="Arial"/>
      <w:color w:val="000000" w:themeColor="text1"/>
      <w:sz w:val="22"/>
      <w:lang w:val="en-US" w:eastAsia="en-US"/>
    </w:rPr>
  </w:style>
  <w:style w:type="character" w:customStyle="1" w:styleId="font51">
    <w:name w:val="font51"/>
    <w:basedOn w:val="DefaultParagraphFont"/>
    <w:rsid w:val="00307F9D"/>
    <w:rPr>
      <w:rFonts w:ascii="Calibri" w:hAnsi="Calibri" w:cs="Calibri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01">
    <w:name w:val="font01"/>
    <w:basedOn w:val="DefaultParagraphFont"/>
    <w:rsid w:val="00307F9D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61">
    <w:name w:val="font61"/>
    <w:basedOn w:val="DefaultParagraphFont"/>
    <w:rsid w:val="00307F9D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4"/>
      <w:szCs w:val="14"/>
      <w:u w:val="none"/>
      <w:effect w:val="none"/>
    </w:rPr>
  </w:style>
  <w:style w:type="character" w:customStyle="1" w:styleId="tenderreference">
    <w:name w:val="tenderreference"/>
    <w:basedOn w:val="DefaultParagraphFont"/>
    <w:rsid w:val="00DF3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8181">
              <w:marLeft w:val="0"/>
              <w:marRight w:val="0"/>
              <w:marTop w:val="120"/>
              <w:marBottom w:val="0"/>
              <w:divBdr>
                <w:top w:val="single" w:sz="8" w:space="6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6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4364">
                      <w:marLeft w:val="0"/>
                      <w:marRight w:val="0"/>
                      <w:marTop w:val="45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74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8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116819">
                                      <w:marLeft w:val="0"/>
                                      <w:marRight w:val="-35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998">
                                          <w:marLeft w:val="0"/>
                                          <w:marRight w:val="3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799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8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20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85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168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473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5869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222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027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604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1309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083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0756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6383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6616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346894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298138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233184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2688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942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487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7581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1504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3118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6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326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8483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606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3671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2102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4724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9717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3554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211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495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149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5082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734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8427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8757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9857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358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6763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523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8027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395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6215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2973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8933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941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4758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8219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886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3447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8400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5776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8406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760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188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6516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875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578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952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587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8526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715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0024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142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3960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164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302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678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860518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395981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5779236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53243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9170100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538352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6084417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1706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6522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1927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6055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3380809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3549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15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3825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320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2408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966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2754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588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0988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974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829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18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115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5015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6276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1081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8061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9835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629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833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715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996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800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883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1886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4063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6348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1449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846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9441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3016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532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155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763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8417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222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5755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842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852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9264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503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893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2203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7115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8143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6162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7125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7354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57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8250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3274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112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tra.unops.org/g/procurement/Templates/UNOPS_General_Conditions_Services_EN.pdf?Web=1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415C0853002446BEDBD6FDA7B6CEA3" ma:contentTypeVersion="0" ma:contentTypeDescription="Create a new document." ma:contentTypeScope="" ma:versionID="b4c56a0de9d48938b4c8e1c7d8b7c0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cf8200af76b5533ac22a4aba7a086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A989-EF96-4EC1-B85C-AE6F3C6DCE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4AFD2D-FFCB-4A99-B1FB-647F1204C8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F8A063-A7D3-4A3D-8642-54365EEE2B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B21853-D888-47E9-A52C-EF2A6FD5E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RFQ for Goods/Services</vt:lpstr>
    </vt:vector>
  </TitlesOfParts>
  <Company>UNOPS</Company>
  <LinksUpToDate>false</LinksUpToDate>
  <CharactersWithSpaces>7287</CharactersWithSpaces>
  <SharedDoc>false</SharedDoc>
  <HLinks>
    <vt:vector size="30" baseType="variant">
      <vt:variant>
        <vt:i4>1310802</vt:i4>
      </vt:variant>
      <vt:variant>
        <vt:i4>9</vt:i4>
      </vt:variant>
      <vt:variant>
        <vt:i4>0</vt:i4>
      </vt:variant>
      <vt:variant>
        <vt:i4>5</vt:i4>
      </vt:variant>
      <vt:variant>
        <vt:lpwstr>http://www.unops.org/english/whatwedo/services/financial-management/Pages/Fundmanagement.aspx</vt:lpwstr>
      </vt:variant>
      <vt:variant>
        <vt:lpwstr/>
      </vt:variant>
      <vt:variant>
        <vt:i4>1376270</vt:i4>
      </vt:variant>
      <vt:variant>
        <vt:i4>6</vt:i4>
      </vt:variant>
      <vt:variant>
        <vt:i4>0</vt:i4>
      </vt:variant>
      <vt:variant>
        <vt:i4>5</vt:i4>
      </vt:variant>
      <vt:variant>
        <vt:lpwstr>http://www.unops.org/english/whatwedo/services/procurement/Pages/Procurement.aspx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http://www.unops.org/english/whatwedo/services/hr-management/Pages/Humanresourcesmanagement.aspx</vt:lpwstr>
      </vt:variant>
      <vt:variant>
        <vt:lpwstr/>
      </vt:variant>
      <vt:variant>
        <vt:i4>5898253</vt:i4>
      </vt:variant>
      <vt:variant>
        <vt:i4>0</vt:i4>
      </vt:variant>
      <vt:variant>
        <vt:i4>0</vt:i4>
      </vt:variant>
      <vt:variant>
        <vt:i4>5</vt:i4>
      </vt:variant>
      <vt:variant>
        <vt:lpwstr>http://www.flickr.com/photos/lassana1964/467474139/in/photostream</vt:lpwstr>
      </vt:variant>
      <vt:variant>
        <vt:lpwstr/>
      </vt:variant>
      <vt:variant>
        <vt:i4>5898253</vt:i4>
      </vt:variant>
      <vt:variant>
        <vt:i4>10209</vt:i4>
      </vt:variant>
      <vt:variant>
        <vt:i4>1028</vt:i4>
      </vt:variant>
      <vt:variant>
        <vt:i4>4</vt:i4>
      </vt:variant>
      <vt:variant>
        <vt:lpwstr>http://www.flickr.com/photos/lassana1964/467474139/in/photostream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RFQ for Goods/Services</dc:title>
  <dc:creator>SantiagoM@unops.org</dc:creator>
  <cp:lastModifiedBy>Iannella, Mariantonietta</cp:lastModifiedBy>
  <cp:revision>2</cp:revision>
  <cp:lastPrinted>2014-08-19T14:30:00Z</cp:lastPrinted>
  <dcterms:created xsi:type="dcterms:W3CDTF">2019-12-04T16:34:00Z</dcterms:created>
  <dcterms:modified xsi:type="dcterms:W3CDTF">2019-12-04T16:34:00Z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0x010100C3415C0853002446BEDBD6FDA7B6CEA3</vt:lpwstr>
  </property>
  <property fmtid="{D5CDD505-2E9C-101B-9397-08002B2CF9AE}" pid="3" name="TaxKeyword">
    <vt:lpwstr/>
  </property>
  <property fmtid="{D5CDD505-2E9C-101B-9397-08002B2CF9AE}" pid="4" name="OrganisationalUnits">
    <vt:lpwstr/>
  </property>
  <property fmtid="{D5CDD505-2E9C-101B-9397-08002B2CF9AE}" pid="5" name="Language/s">
    <vt:lpwstr>;#English;#</vt:lpwstr>
  </property>
  <property fmtid="{D5CDD505-2E9C-101B-9397-08002B2CF9AE}" pid="6" name="Order">
    <vt:r8>2900</vt:r8>
  </property>
  <property fmtid="{D5CDD505-2E9C-101B-9397-08002B2CF9AE}" pid="7" name="k7b289fa41d4402492fd7745e7d2b323">
    <vt:lpwstr>Factsheet|0e0030f0-7c6b-4cc7-94b7-c76184cd823f</vt:lpwstr>
  </property>
  <property fmtid="{D5CDD505-2E9C-101B-9397-08002B2CF9AE}" pid="8" name="_dlc_DocIdItemGuid">
    <vt:lpwstr>069bf196-c535-4ac9-a000-6dda45d3fc46</vt:lpwstr>
  </property>
  <property fmtid="{D5CDD505-2E9C-101B-9397-08002B2CF9AE}" pid="9" name="Type_x0020_of_x0020_comms_x0020_document">
    <vt:lpwstr>94;#Factsheet|0e0030f0-7c6b-4cc7-94b7-c76184cd823f</vt:lpwstr>
  </property>
  <property fmtid="{D5CDD505-2E9C-101B-9397-08002B2CF9AE}" pid="10" name="Countries">
    <vt:lpwstr/>
  </property>
  <property fmtid="{D5CDD505-2E9C-101B-9397-08002B2CF9AE}" pid="11" name="Projects">
    <vt:lpwstr/>
  </property>
  <property fmtid="{D5CDD505-2E9C-101B-9397-08002B2CF9AE}" pid="12" name="pedea19abc6845ea96270dfcb5610e80">
    <vt:lpwstr/>
  </property>
  <property fmtid="{D5CDD505-2E9C-101B-9397-08002B2CF9AE}" pid="13" name="Confidentiality">
    <vt:lpwstr>Internal - UNOPS only</vt:lpwstr>
  </property>
  <property fmtid="{D5CDD505-2E9C-101B-9397-08002B2CF9AE}" pid="14" name="Use_x0020_this_x0020_site_x0020_column_x0020_to_x0020_draw_x0020_from_x0020_managed_x0020_metadata_x0020_for_x0020_defining_x0020_communications_x0020_documents_x002e_Type_x0020_of_x0020_report">
    <vt:lpwstr/>
  </property>
  <property fmtid="{D5CDD505-2E9C-101B-9397-08002B2CF9AE}" pid="15" name="TaxCatchAll">
    <vt:lpwstr>94;#Factsheet|0e0030f0-7c6b-4cc7-94b7-c76184cd823f</vt:lpwstr>
  </property>
  <property fmtid="{D5CDD505-2E9C-101B-9397-08002B2CF9AE}" pid="16" name="TaxKeywordTaxHTField">
    <vt:lpwstr/>
  </property>
  <property fmtid="{D5CDD505-2E9C-101B-9397-08002B2CF9AE}" pid="17" name="d965deffccfe49e69c9da10df9c2d4f9">
    <vt:lpwstr/>
  </property>
  <property fmtid="{D5CDD505-2E9C-101B-9397-08002B2CF9AE}" pid="18" name="ha90e443468f4145aba582d53873a577">
    <vt:lpwstr/>
  </property>
  <property fmtid="{D5CDD505-2E9C-101B-9397-08002B2CF9AE}" pid="19" name="i4a0c0ffdeba458aaa2390bd69b63c92">
    <vt:lpwstr/>
  </property>
  <property fmtid="{D5CDD505-2E9C-101B-9397-08002B2CF9AE}" pid="20" name="h8e7aaa3f16f4245b92bce68bb3d1e55">
    <vt:lpwstr/>
  </property>
  <property fmtid="{D5CDD505-2E9C-101B-9397-08002B2CF9AE}" pid="21" name="g1cd34e936aa41bc9443e4d148a862c1">
    <vt:lpwstr/>
  </property>
  <property fmtid="{D5CDD505-2E9C-101B-9397-08002B2CF9AE}" pid="22" name="Type_x0020_of_x0020_plan_x0020_or_x0020_strategy">
    <vt:lpwstr/>
  </property>
  <property fmtid="{D5CDD505-2E9C-101B-9397-08002B2CF9AE}" pid="23" name="f2c2bed3e89641f1938cb68b56208236">
    <vt:lpwstr/>
  </property>
  <property fmtid="{D5CDD505-2E9C-101B-9397-08002B2CF9AE}" pid="24" name="h136076126ec44229919509fd88b3de6">
    <vt:lpwstr/>
  </property>
  <property fmtid="{D5CDD505-2E9C-101B-9397-08002B2CF9AE}" pid="25" name="Type_x0020_of_x0020_admin_x0020_document">
    <vt:lpwstr/>
  </property>
  <property fmtid="{D5CDD505-2E9C-101B-9397-08002B2CF9AE}" pid="26" name="dd48bc4baf194ba785dbddff202dd144">
    <vt:lpwstr/>
  </property>
  <property fmtid="{D5CDD505-2E9C-101B-9397-08002B2CF9AE}" pid="27" name="Type_x0020_of_x0020_meeting_x0020_document">
    <vt:lpwstr/>
  </property>
  <property fmtid="{D5CDD505-2E9C-101B-9397-08002B2CF9AE}" pid="28" name="Tags">
    <vt:lpwstr/>
  </property>
  <property fmtid="{D5CDD505-2E9C-101B-9397-08002B2CF9AE}" pid="29" name="bb7c361188a940138612c57da090ccbf">
    <vt:lpwstr/>
  </property>
  <property fmtid="{D5CDD505-2E9C-101B-9397-08002B2CF9AE}" pid="30" name="Type_x0020_of_x0020_agreement">
    <vt:lpwstr/>
  </property>
  <property fmtid="{D5CDD505-2E9C-101B-9397-08002B2CF9AE}" pid="31" name="Type_x0020_of_x0020_mission_x0020_document">
    <vt:lpwstr/>
  </property>
  <property fmtid="{D5CDD505-2E9C-101B-9397-08002B2CF9AE}" pid="32" name="Clients">
    <vt:lpwstr/>
  </property>
  <property fmtid="{D5CDD505-2E9C-101B-9397-08002B2CF9AE}" pid="33" name="Type of mission document">
    <vt:lpwstr/>
  </property>
  <property fmtid="{D5CDD505-2E9C-101B-9397-08002B2CF9AE}" pid="34" name="Type of agreement">
    <vt:lpwstr/>
  </property>
  <property fmtid="{D5CDD505-2E9C-101B-9397-08002B2CF9AE}" pid="35" name="Type of comms document">
    <vt:lpwstr>94;#Factsheet|0e0030f0-7c6b-4cc7-94b7-c76184cd823f</vt:lpwstr>
  </property>
  <property fmtid="{D5CDD505-2E9C-101B-9397-08002B2CF9AE}" pid="36" name="Type of plan or strategy">
    <vt:lpwstr/>
  </property>
  <property fmtid="{D5CDD505-2E9C-101B-9397-08002B2CF9AE}" pid="37" name="Type of admin document">
    <vt:lpwstr/>
  </property>
  <property fmtid="{D5CDD505-2E9C-101B-9397-08002B2CF9AE}" pid="38" name="Use this site column to draw from managed metadata for defining communications documents.Type of report">
    <vt:lpwstr/>
  </property>
  <property fmtid="{D5CDD505-2E9C-101B-9397-08002B2CF9AE}" pid="39" name="Type of meeting document">
    <vt:lpwstr/>
  </property>
</Properties>
</file>