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C01" w:rsidRPr="008D6FB8" w:rsidRDefault="00195D46" w:rsidP="00195D46">
      <w:pPr>
        <w:shd w:val="clear" w:color="auto" w:fill="FFFFFF"/>
        <w:jc w:val="center"/>
        <w:rPr>
          <w:rFonts w:ascii="Arial" w:hAnsi="Arial" w:cs="Arial"/>
          <w:b/>
          <w:bCs/>
          <w:color w:val="FF0000"/>
          <w:sz w:val="28"/>
          <w:szCs w:val="28"/>
        </w:rPr>
      </w:pPr>
      <w:r w:rsidRPr="005B4295">
        <w:rPr>
          <w:rFonts w:ascii="Arial" w:hAnsi="Arial" w:cs="Arial"/>
          <w:b/>
          <w:bCs/>
          <w:color w:val="FF0000"/>
          <w:sz w:val="28"/>
          <w:szCs w:val="28"/>
          <w:highlight w:val="yellow"/>
          <w:bdr w:val="single" w:sz="4" w:space="0" w:color="auto"/>
        </w:rPr>
        <w:t>Request for UNGM Advertisement</w:t>
      </w:r>
    </w:p>
    <w:p w:rsidR="00195D46" w:rsidRDefault="00195D46" w:rsidP="000209C7">
      <w:pPr>
        <w:shd w:val="clear" w:color="auto" w:fill="FFFFFF"/>
        <w:rPr>
          <w:rFonts w:ascii="Arial" w:hAnsi="Arial" w:cs="Arial"/>
          <w:b/>
          <w:bCs/>
          <w:color w:val="212121"/>
        </w:rPr>
      </w:pPr>
    </w:p>
    <w:tbl>
      <w:tblPr>
        <w:tblStyle w:val="LightShading"/>
        <w:tblW w:w="0" w:type="auto"/>
        <w:tblLook w:val="0000" w:firstRow="0" w:lastRow="0" w:firstColumn="0" w:lastColumn="0" w:noHBand="0" w:noVBand="0"/>
      </w:tblPr>
      <w:tblGrid>
        <w:gridCol w:w="3405"/>
        <w:gridCol w:w="5621"/>
      </w:tblGrid>
      <w:tr w:rsidR="00C04C01" w:rsidRPr="00BD781E" w:rsidTr="00E01A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11" w:type="dxa"/>
          </w:tcPr>
          <w:p w:rsidR="00C04C01" w:rsidRPr="00BD781E" w:rsidRDefault="00C04C01" w:rsidP="00CB6186">
            <w:pPr>
              <w:rPr>
                <w:rFonts w:asciiTheme="minorHAnsi" w:hAnsiTheme="minorHAnsi" w:cs="Tahoma"/>
                <w:b/>
                <w:bCs/>
              </w:rPr>
            </w:pPr>
            <w:r w:rsidRPr="00BD781E">
              <w:rPr>
                <w:rFonts w:asciiTheme="minorHAnsi" w:hAnsiTheme="minorHAnsi" w:cs="Tahoma"/>
                <w:b/>
                <w:bCs/>
              </w:rPr>
              <w:t>J</w:t>
            </w:r>
            <w:r w:rsidR="00CB6186">
              <w:rPr>
                <w:rFonts w:asciiTheme="minorHAnsi" w:hAnsiTheme="minorHAnsi" w:cs="Tahoma"/>
                <w:b/>
                <w:bCs/>
              </w:rPr>
              <w:t xml:space="preserve">OB </w:t>
            </w:r>
            <w:r w:rsidRPr="00BD781E">
              <w:rPr>
                <w:rFonts w:asciiTheme="minorHAnsi" w:hAnsiTheme="minorHAnsi" w:cs="Tahoma"/>
                <w:b/>
                <w:bCs/>
              </w:rPr>
              <w:t>ID/T</w:t>
            </w:r>
            <w:r w:rsidR="00CB6186">
              <w:rPr>
                <w:rFonts w:asciiTheme="minorHAnsi" w:hAnsiTheme="minorHAnsi" w:cs="Tahoma"/>
                <w:b/>
                <w:bCs/>
              </w:rPr>
              <w:t>ITLE</w:t>
            </w:r>
            <w:r w:rsidRPr="00BD781E">
              <w:rPr>
                <w:rFonts w:asciiTheme="minorHAnsi" w:hAnsiTheme="minorHAnsi" w:cs="Tahoma"/>
                <w:b/>
                <w:bCs/>
              </w:rPr>
              <w:t>:</w:t>
            </w:r>
          </w:p>
        </w:tc>
        <w:tc>
          <w:tcPr>
            <w:tcW w:w="5635" w:type="dxa"/>
          </w:tcPr>
          <w:p w:rsidR="00E220F9" w:rsidRPr="00E220F9" w:rsidRDefault="008C0404" w:rsidP="00E220F9">
            <w:pPr>
              <w:cnfStyle w:val="000000100000" w:firstRow="0" w:lastRow="0" w:firstColumn="0" w:lastColumn="0" w:oddVBand="0" w:evenVBand="0" w:oddHBand="1" w:evenHBand="0" w:firstRowFirstColumn="0" w:firstRowLastColumn="0" w:lastRowFirstColumn="0" w:lastRowLastColumn="0"/>
              <w:rPr>
                <w:rFonts w:asciiTheme="minorHAnsi" w:eastAsia="Malgun Gothic" w:hAnsiTheme="minorHAnsi" w:cs="Tahoma"/>
                <w:b/>
                <w:lang w:eastAsia="ko-KR"/>
              </w:rPr>
            </w:pPr>
            <w:r>
              <w:rPr>
                <w:rFonts w:asciiTheme="minorHAnsi" w:eastAsia="Malgun Gothic" w:hAnsiTheme="minorHAnsi" w:cs="Tahoma"/>
                <w:b/>
                <w:lang w:val="en-US" w:eastAsia="ko-KR"/>
              </w:rPr>
              <w:t>Agreement for Performance of Work (APW)</w:t>
            </w:r>
            <w:r w:rsidR="00FD3123">
              <w:rPr>
                <w:rFonts w:asciiTheme="minorHAnsi" w:eastAsia="Malgun Gothic" w:hAnsiTheme="minorHAnsi" w:cs="Tahoma"/>
                <w:b/>
                <w:lang w:val="en-US" w:eastAsia="ko-KR"/>
              </w:rPr>
              <w:t xml:space="preserve">:  </w:t>
            </w:r>
            <w:r w:rsidR="0046714F" w:rsidRPr="0046714F">
              <w:rPr>
                <w:rFonts w:cstheme="minorHAnsi"/>
              </w:rPr>
              <w:t xml:space="preserve">To </w:t>
            </w:r>
            <w:r w:rsidR="0046714F" w:rsidRPr="001166AF">
              <w:rPr>
                <w:rFonts w:cstheme="minorHAnsi"/>
              </w:rPr>
              <w:t>provide technical writing, editing and related support to the development of reports, infographics, factsheets, briefing notes and other technical documents of the Divisi</w:t>
            </w:r>
            <w:r w:rsidR="0046714F">
              <w:rPr>
                <w:rFonts w:cstheme="minorHAnsi"/>
              </w:rPr>
              <w:t xml:space="preserve">on; and support other related </w:t>
            </w:r>
            <w:bookmarkStart w:id="0" w:name="_GoBack"/>
            <w:r w:rsidR="0046714F">
              <w:rPr>
                <w:rFonts w:cstheme="minorHAnsi"/>
              </w:rPr>
              <w:t>D</w:t>
            </w:r>
            <w:r w:rsidR="0046714F" w:rsidRPr="001166AF">
              <w:rPr>
                <w:rFonts w:cstheme="minorHAnsi"/>
              </w:rPr>
              <w:t>H</w:t>
            </w:r>
            <w:r w:rsidR="0046714F">
              <w:rPr>
                <w:rFonts w:cstheme="minorHAnsi"/>
              </w:rPr>
              <w:t>P</w:t>
            </w:r>
            <w:r w:rsidR="0046714F" w:rsidRPr="001166AF">
              <w:rPr>
                <w:rFonts w:cstheme="minorHAnsi"/>
              </w:rPr>
              <w:t>’s technical editorial activities and initiatives</w:t>
            </w:r>
            <w:r w:rsidR="00E220F9" w:rsidRPr="00E220F9">
              <w:rPr>
                <w:rFonts w:asciiTheme="minorHAnsi" w:eastAsia="Malgun Gothic" w:hAnsiTheme="minorHAnsi" w:cs="Tahoma"/>
                <w:b/>
                <w:lang w:eastAsia="ko-KR"/>
              </w:rPr>
              <w:t xml:space="preserve"> </w:t>
            </w:r>
          </w:p>
          <w:bookmarkEnd w:id="0"/>
          <w:p w:rsidR="00C04C01" w:rsidRPr="00A75DB6" w:rsidRDefault="0055640D" w:rsidP="00E220F9">
            <w:pPr>
              <w:cnfStyle w:val="000000100000" w:firstRow="0" w:lastRow="0" w:firstColumn="0" w:lastColumn="0" w:oddVBand="0" w:evenVBand="0" w:oddHBand="1" w:evenHBand="0" w:firstRowFirstColumn="0" w:firstRowLastColumn="0" w:lastRowFirstColumn="0" w:lastRowLastColumn="0"/>
              <w:rPr>
                <w:rFonts w:asciiTheme="minorHAnsi" w:eastAsia="Malgun Gothic" w:hAnsiTheme="minorHAnsi" w:cs="Tahoma"/>
                <w:b/>
                <w:lang w:eastAsia="ko-KR"/>
              </w:rPr>
            </w:pPr>
            <w:r>
              <w:rPr>
                <w:rFonts w:asciiTheme="minorHAnsi" w:eastAsia="Malgun Gothic" w:hAnsiTheme="minorHAnsi" w:cs="Tahoma"/>
                <w:b/>
                <w:lang w:eastAsia="ko-KR"/>
              </w:rPr>
              <w:t>Division of Healthy Environments and Populations</w:t>
            </w:r>
          </w:p>
        </w:tc>
      </w:tr>
      <w:tr w:rsidR="00C04C01" w:rsidRPr="00BD781E" w:rsidTr="00E01A6A">
        <w:tc>
          <w:tcPr>
            <w:cnfStyle w:val="000010000000" w:firstRow="0" w:lastRow="0" w:firstColumn="0" w:lastColumn="0" w:oddVBand="1" w:evenVBand="0" w:oddHBand="0" w:evenHBand="0" w:firstRowFirstColumn="0" w:firstRowLastColumn="0" w:lastRowFirstColumn="0" w:lastRowLastColumn="0"/>
            <w:tcW w:w="3411" w:type="dxa"/>
          </w:tcPr>
          <w:p w:rsidR="00C04C01" w:rsidRPr="00BD781E" w:rsidRDefault="00C04C01" w:rsidP="00CB6186">
            <w:pPr>
              <w:rPr>
                <w:rFonts w:asciiTheme="minorHAnsi" w:hAnsiTheme="minorHAnsi" w:cs="Tahoma"/>
                <w:b/>
                <w:bCs/>
              </w:rPr>
            </w:pPr>
            <w:r w:rsidRPr="00BD781E">
              <w:rPr>
                <w:rFonts w:asciiTheme="minorHAnsi" w:hAnsiTheme="minorHAnsi" w:cs="Tahoma"/>
                <w:b/>
                <w:bCs/>
              </w:rPr>
              <w:t>D</w:t>
            </w:r>
            <w:r w:rsidR="00CB6186">
              <w:rPr>
                <w:rFonts w:asciiTheme="minorHAnsi" w:hAnsiTheme="minorHAnsi" w:cs="Tahoma"/>
                <w:b/>
                <w:bCs/>
              </w:rPr>
              <w:t>UTY STATION</w:t>
            </w:r>
            <w:r w:rsidRPr="00BD781E">
              <w:rPr>
                <w:rFonts w:asciiTheme="minorHAnsi" w:hAnsiTheme="minorHAnsi" w:cs="Tahoma"/>
                <w:b/>
                <w:bCs/>
              </w:rPr>
              <w:t>:</w:t>
            </w:r>
          </w:p>
        </w:tc>
        <w:tc>
          <w:tcPr>
            <w:tcW w:w="5635" w:type="dxa"/>
          </w:tcPr>
          <w:p w:rsidR="00C04C01" w:rsidRPr="00BD781E" w:rsidRDefault="00E220F9" w:rsidP="00C04C01">
            <w:pPr>
              <w:cnfStyle w:val="000000000000" w:firstRow="0" w:lastRow="0" w:firstColumn="0" w:lastColumn="0" w:oddVBand="0" w:evenVBand="0" w:oddHBand="0" w:evenHBand="0" w:firstRowFirstColumn="0" w:firstRowLastColumn="0" w:lastRowFirstColumn="0" w:lastRowLastColumn="0"/>
              <w:rPr>
                <w:rFonts w:asciiTheme="minorHAnsi" w:hAnsiTheme="minorHAnsi" w:cs="Tahoma"/>
              </w:rPr>
            </w:pPr>
            <w:r w:rsidRPr="00E220F9">
              <w:rPr>
                <w:rFonts w:asciiTheme="minorHAnsi" w:hAnsiTheme="minorHAnsi" w:cs="Tahoma"/>
              </w:rPr>
              <w:t>WHO Regional Office for the Western Pacific</w:t>
            </w:r>
          </w:p>
        </w:tc>
      </w:tr>
      <w:tr w:rsidR="00C04C01" w:rsidRPr="00BD781E" w:rsidTr="00E01A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11" w:type="dxa"/>
          </w:tcPr>
          <w:p w:rsidR="00C04C01" w:rsidRPr="00BD781E" w:rsidRDefault="00C04C01" w:rsidP="00CB6186">
            <w:pPr>
              <w:rPr>
                <w:rFonts w:asciiTheme="minorHAnsi" w:hAnsiTheme="minorHAnsi" w:cs="Tahoma"/>
                <w:b/>
                <w:bCs/>
              </w:rPr>
            </w:pPr>
            <w:r>
              <w:rPr>
                <w:rFonts w:asciiTheme="minorHAnsi" w:hAnsiTheme="minorHAnsi" w:cs="Tahoma"/>
                <w:b/>
                <w:bCs/>
              </w:rPr>
              <w:t>O</w:t>
            </w:r>
            <w:r w:rsidR="00CB6186">
              <w:rPr>
                <w:rFonts w:asciiTheme="minorHAnsi" w:hAnsiTheme="minorHAnsi" w:cs="Tahoma"/>
                <w:b/>
                <w:bCs/>
              </w:rPr>
              <w:t>RGANIZATION:</w:t>
            </w:r>
          </w:p>
        </w:tc>
        <w:tc>
          <w:tcPr>
            <w:tcW w:w="5635" w:type="dxa"/>
          </w:tcPr>
          <w:p w:rsidR="00C04C01" w:rsidRPr="00BD781E" w:rsidRDefault="00E220F9" w:rsidP="001C1C6F">
            <w:pPr>
              <w:cnfStyle w:val="000000100000" w:firstRow="0" w:lastRow="0" w:firstColumn="0" w:lastColumn="0" w:oddVBand="0" w:evenVBand="0" w:oddHBand="1" w:evenHBand="0" w:firstRowFirstColumn="0" w:firstRowLastColumn="0" w:lastRowFirstColumn="0" w:lastRowLastColumn="0"/>
              <w:rPr>
                <w:rFonts w:asciiTheme="minorHAnsi" w:hAnsiTheme="minorHAnsi" w:cs="Tahoma"/>
              </w:rPr>
            </w:pPr>
            <w:r w:rsidRPr="00E220F9">
              <w:rPr>
                <w:rFonts w:asciiTheme="minorHAnsi" w:hAnsiTheme="minorHAnsi" w:cs="Tahoma"/>
              </w:rPr>
              <w:t>World Health Organization</w:t>
            </w:r>
          </w:p>
        </w:tc>
      </w:tr>
      <w:tr w:rsidR="00C04C01" w:rsidRPr="00BD781E" w:rsidTr="00E01A6A">
        <w:tc>
          <w:tcPr>
            <w:cnfStyle w:val="000010000000" w:firstRow="0" w:lastRow="0" w:firstColumn="0" w:lastColumn="0" w:oddVBand="1" w:evenVBand="0" w:oddHBand="0" w:evenHBand="0" w:firstRowFirstColumn="0" w:firstRowLastColumn="0" w:lastRowFirstColumn="0" w:lastRowLastColumn="0"/>
            <w:tcW w:w="3411" w:type="dxa"/>
          </w:tcPr>
          <w:p w:rsidR="00C04C01" w:rsidRPr="00BD781E" w:rsidRDefault="00C04C01" w:rsidP="00CB6186">
            <w:pPr>
              <w:rPr>
                <w:rFonts w:asciiTheme="minorHAnsi" w:hAnsiTheme="minorHAnsi" w:cs="Tahoma"/>
                <w:b/>
                <w:bCs/>
              </w:rPr>
            </w:pPr>
            <w:r w:rsidRPr="00BD781E">
              <w:rPr>
                <w:rFonts w:asciiTheme="minorHAnsi" w:hAnsiTheme="minorHAnsi" w:cs="Tahoma"/>
                <w:b/>
                <w:bCs/>
              </w:rPr>
              <w:t>T</w:t>
            </w:r>
            <w:r w:rsidR="00CB6186">
              <w:rPr>
                <w:rFonts w:asciiTheme="minorHAnsi" w:hAnsiTheme="minorHAnsi" w:cs="Tahoma"/>
                <w:b/>
                <w:bCs/>
              </w:rPr>
              <w:t>YPE OF CONTRACT</w:t>
            </w:r>
            <w:r w:rsidRPr="00BD781E">
              <w:rPr>
                <w:rFonts w:asciiTheme="minorHAnsi" w:hAnsiTheme="minorHAnsi" w:cs="Tahoma"/>
                <w:b/>
                <w:bCs/>
              </w:rPr>
              <w:t xml:space="preserve">: </w:t>
            </w:r>
          </w:p>
        </w:tc>
        <w:tc>
          <w:tcPr>
            <w:tcW w:w="5635" w:type="dxa"/>
          </w:tcPr>
          <w:p w:rsidR="00C04C01" w:rsidRPr="00BD781E" w:rsidRDefault="00E220F9" w:rsidP="001C1C6F">
            <w:pPr>
              <w:cnfStyle w:val="000000000000" w:firstRow="0" w:lastRow="0" w:firstColumn="0" w:lastColumn="0" w:oddVBand="0" w:evenVBand="0" w:oddHBand="0" w:evenHBand="0" w:firstRowFirstColumn="0" w:firstRowLastColumn="0" w:lastRowFirstColumn="0" w:lastRowLastColumn="0"/>
              <w:rPr>
                <w:rFonts w:asciiTheme="minorHAnsi" w:hAnsiTheme="minorHAnsi" w:cs="Tahoma"/>
              </w:rPr>
            </w:pPr>
            <w:r w:rsidRPr="00E220F9">
              <w:rPr>
                <w:rFonts w:asciiTheme="minorHAnsi" w:hAnsiTheme="minorHAnsi" w:cs="Tahoma"/>
              </w:rPr>
              <w:t>Individual Contract</w:t>
            </w:r>
          </w:p>
        </w:tc>
      </w:tr>
      <w:tr w:rsidR="00C04C01" w:rsidRPr="00BD781E" w:rsidTr="00E01A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11" w:type="dxa"/>
          </w:tcPr>
          <w:p w:rsidR="00C04C01" w:rsidRPr="00BD781E" w:rsidRDefault="00C04C01" w:rsidP="00CB6186">
            <w:pPr>
              <w:rPr>
                <w:rFonts w:asciiTheme="minorHAnsi" w:hAnsiTheme="minorHAnsi" w:cs="Tahoma"/>
                <w:b/>
                <w:bCs/>
              </w:rPr>
            </w:pPr>
            <w:r w:rsidRPr="00BD781E">
              <w:rPr>
                <w:rFonts w:asciiTheme="minorHAnsi" w:hAnsiTheme="minorHAnsi" w:cs="Tahoma"/>
                <w:b/>
                <w:bCs/>
              </w:rPr>
              <w:t>C</w:t>
            </w:r>
            <w:r w:rsidR="00CB6186">
              <w:rPr>
                <w:rFonts w:asciiTheme="minorHAnsi" w:hAnsiTheme="minorHAnsi" w:cs="Tahoma"/>
                <w:b/>
                <w:bCs/>
              </w:rPr>
              <w:t>ATEGORY</w:t>
            </w:r>
            <w:r w:rsidRPr="00BD781E">
              <w:rPr>
                <w:rFonts w:asciiTheme="minorHAnsi" w:hAnsiTheme="minorHAnsi" w:cs="Tahoma"/>
                <w:b/>
                <w:bCs/>
              </w:rPr>
              <w:t xml:space="preserve"> (eligible applicants):</w:t>
            </w:r>
          </w:p>
        </w:tc>
        <w:tc>
          <w:tcPr>
            <w:tcW w:w="5635" w:type="dxa"/>
          </w:tcPr>
          <w:p w:rsidR="00C04C01" w:rsidRPr="00BD781E" w:rsidRDefault="00C04C01" w:rsidP="001C1C6F">
            <w:pPr>
              <w:cnfStyle w:val="000000100000" w:firstRow="0" w:lastRow="0" w:firstColumn="0" w:lastColumn="0" w:oddVBand="0" w:evenVBand="0" w:oddHBand="1" w:evenHBand="0" w:firstRowFirstColumn="0" w:firstRowLastColumn="0" w:lastRowFirstColumn="0" w:lastRowLastColumn="0"/>
              <w:rPr>
                <w:rStyle w:val="CommentReference"/>
                <w:rFonts w:asciiTheme="minorHAnsi" w:hAnsiTheme="minorHAnsi"/>
              </w:rPr>
            </w:pPr>
            <w:r w:rsidRPr="00BD781E">
              <w:rPr>
                <w:rFonts w:asciiTheme="minorHAnsi" w:hAnsiTheme="minorHAnsi" w:cs="Tahoma"/>
              </w:rPr>
              <w:t>External</w:t>
            </w:r>
          </w:p>
        </w:tc>
      </w:tr>
      <w:tr w:rsidR="00C04C01" w:rsidRPr="00BD781E" w:rsidTr="00E01A6A">
        <w:tc>
          <w:tcPr>
            <w:cnfStyle w:val="000010000000" w:firstRow="0" w:lastRow="0" w:firstColumn="0" w:lastColumn="0" w:oddVBand="1" w:evenVBand="0" w:oddHBand="0" w:evenHBand="0" w:firstRowFirstColumn="0" w:firstRowLastColumn="0" w:lastRowFirstColumn="0" w:lastRowLastColumn="0"/>
            <w:tcW w:w="3411" w:type="dxa"/>
          </w:tcPr>
          <w:p w:rsidR="00C04C01" w:rsidRPr="00BD781E" w:rsidRDefault="00C04C01" w:rsidP="00CB6186">
            <w:pPr>
              <w:rPr>
                <w:rFonts w:asciiTheme="minorHAnsi" w:hAnsiTheme="minorHAnsi" w:cs="Tahoma"/>
                <w:b/>
                <w:bCs/>
              </w:rPr>
            </w:pPr>
            <w:r w:rsidRPr="00BD781E">
              <w:rPr>
                <w:rFonts w:asciiTheme="minorHAnsi" w:hAnsiTheme="minorHAnsi" w:cs="Tahoma"/>
                <w:b/>
                <w:bCs/>
              </w:rPr>
              <w:t>A</w:t>
            </w:r>
            <w:r w:rsidR="00CB6186">
              <w:rPr>
                <w:rFonts w:asciiTheme="minorHAnsi" w:hAnsiTheme="minorHAnsi" w:cs="Tahoma"/>
                <w:b/>
                <w:bCs/>
              </w:rPr>
              <w:t xml:space="preserve">PPLICATION </w:t>
            </w:r>
            <w:r w:rsidRPr="00BD781E">
              <w:rPr>
                <w:rFonts w:asciiTheme="minorHAnsi" w:hAnsiTheme="minorHAnsi" w:cs="Tahoma"/>
                <w:b/>
                <w:bCs/>
              </w:rPr>
              <w:t>D</w:t>
            </w:r>
            <w:r w:rsidR="00CB6186">
              <w:rPr>
                <w:rFonts w:asciiTheme="minorHAnsi" w:hAnsiTheme="minorHAnsi" w:cs="Tahoma"/>
                <w:b/>
                <w:bCs/>
              </w:rPr>
              <w:t>EADLINE</w:t>
            </w:r>
            <w:r w:rsidRPr="00BD781E">
              <w:rPr>
                <w:rFonts w:asciiTheme="minorHAnsi" w:hAnsiTheme="minorHAnsi" w:cs="Tahoma"/>
                <w:b/>
                <w:bCs/>
              </w:rPr>
              <w:t>:</w:t>
            </w:r>
            <w:r w:rsidR="00172876">
              <w:rPr>
                <w:rFonts w:asciiTheme="minorHAnsi" w:hAnsiTheme="minorHAnsi" w:cs="Tahoma"/>
                <w:b/>
                <w:bCs/>
              </w:rPr>
              <w:br/>
            </w:r>
            <w:r w:rsidR="00172876" w:rsidRPr="00172876">
              <w:rPr>
                <w:rFonts w:asciiTheme="minorHAnsi" w:hAnsiTheme="minorHAnsi" w:cs="Tahoma"/>
                <w:b/>
                <w:bCs/>
                <w:color w:val="FF0000"/>
              </w:rPr>
              <w:t xml:space="preserve">(minimum of 10 working days) </w:t>
            </w:r>
          </w:p>
        </w:tc>
        <w:tc>
          <w:tcPr>
            <w:tcW w:w="5635" w:type="dxa"/>
          </w:tcPr>
          <w:p w:rsidR="00C04C01" w:rsidRPr="003F361F" w:rsidRDefault="00F24881" w:rsidP="00990D9D">
            <w:pPr>
              <w:cnfStyle w:val="000000000000" w:firstRow="0" w:lastRow="0" w:firstColumn="0" w:lastColumn="0" w:oddVBand="0" w:evenVBand="0" w:oddHBand="0" w:evenHBand="0" w:firstRowFirstColumn="0" w:firstRowLastColumn="0" w:lastRowFirstColumn="0" w:lastRowLastColumn="0"/>
              <w:rPr>
                <w:rFonts w:asciiTheme="minorHAnsi" w:eastAsia="PMingLiU" w:hAnsiTheme="minorHAnsi" w:cs="Tahoma"/>
                <w:lang w:eastAsia="zh-TW"/>
              </w:rPr>
            </w:pPr>
            <w:r>
              <w:rPr>
                <w:rFonts w:asciiTheme="minorHAnsi" w:eastAsia="PMingLiU" w:hAnsiTheme="minorHAnsi" w:cs="Tahoma"/>
                <w:lang w:eastAsia="zh-TW"/>
              </w:rPr>
              <w:t>16</w:t>
            </w:r>
            <w:r w:rsidR="0055640D">
              <w:rPr>
                <w:rFonts w:asciiTheme="minorHAnsi" w:eastAsia="PMingLiU" w:hAnsiTheme="minorHAnsi" w:cs="Tahoma"/>
                <w:lang w:eastAsia="zh-TW"/>
              </w:rPr>
              <w:t xml:space="preserve"> December 2019</w:t>
            </w:r>
          </w:p>
        </w:tc>
      </w:tr>
      <w:tr w:rsidR="00E01A6A" w:rsidRPr="00BD781E" w:rsidTr="00E01A6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11" w:type="dxa"/>
          </w:tcPr>
          <w:p w:rsidR="00E01A6A" w:rsidRPr="00BD781E" w:rsidRDefault="00E01A6A" w:rsidP="00CB6186">
            <w:pPr>
              <w:rPr>
                <w:rFonts w:asciiTheme="minorHAnsi" w:hAnsiTheme="minorHAnsi" w:cs="Tahoma"/>
                <w:b/>
                <w:bCs/>
              </w:rPr>
            </w:pPr>
            <w:r w:rsidRPr="00BD781E">
              <w:rPr>
                <w:rFonts w:asciiTheme="minorHAnsi" w:hAnsiTheme="minorHAnsi" w:cs="Tahoma"/>
                <w:b/>
                <w:bCs/>
              </w:rPr>
              <w:t>S</w:t>
            </w:r>
            <w:r w:rsidR="00CB6186">
              <w:rPr>
                <w:rFonts w:asciiTheme="minorHAnsi" w:hAnsiTheme="minorHAnsi" w:cs="Tahoma"/>
                <w:b/>
                <w:bCs/>
              </w:rPr>
              <w:t>TARTING DATE</w:t>
            </w:r>
            <w:r w:rsidRPr="00BD781E">
              <w:rPr>
                <w:rFonts w:asciiTheme="minorHAnsi" w:hAnsiTheme="minorHAnsi" w:cs="Tahoma"/>
                <w:b/>
                <w:bCs/>
              </w:rPr>
              <w:t xml:space="preserve">: </w:t>
            </w:r>
          </w:p>
        </w:tc>
        <w:tc>
          <w:tcPr>
            <w:tcW w:w="5635" w:type="dxa"/>
          </w:tcPr>
          <w:p w:rsidR="00E01A6A" w:rsidRPr="003F361F" w:rsidRDefault="007E281D" w:rsidP="001072F1">
            <w:pPr>
              <w:cnfStyle w:val="000000100000" w:firstRow="0" w:lastRow="0" w:firstColumn="0" w:lastColumn="0" w:oddVBand="0" w:evenVBand="0" w:oddHBand="1" w:evenHBand="0" w:firstRowFirstColumn="0" w:firstRowLastColumn="0" w:lastRowFirstColumn="0" w:lastRowLastColumn="0"/>
              <w:rPr>
                <w:rFonts w:asciiTheme="minorHAnsi" w:eastAsia="PMingLiU" w:hAnsiTheme="minorHAnsi" w:cs="Tahoma"/>
                <w:lang w:eastAsia="zh-TW"/>
              </w:rPr>
            </w:pPr>
            <w:r>
              <w:rPr>
                <w:rFonts w:asciiTheme="minorHAnsi" w:eastAsia="PMingLiU" w:hAnsiTheme="minorHAnsi" w:cs="Tahoma"/>
                <w:lang w:eastAsia="zh-TW"/>
              </w:rPr>
              <w:t>15</w:t>
            </w:r>
            <w:r w:rsidR="0055640D">
              <w:rPr>
                <w:rFonts w:asciiTheme="minorHAnsi" w:eastAsia="PMingLiU" w:hAnsiTheme="minorHAnsi" w:cs="Tahoma"/>
                <w:lang w:eastAsia="zh-TW"/>
              </w:rPr>
              <w:t xml:space="preserve"> January 2020</w:t>
            </w:r>
          </w:p>
        </w:tc>
      </w:tr>
      <w:tr w:rsidR="00E01A6A" w:rsidRPr="00414E15" w:rsidTr="00E01A6A">
        <w:tc>
          <w:tcPr>
            <w:cnfStyle w:val="000010000000" w:firstRow="0" w:lastRow="0" w:firstColumn="0" w:lastColumn="0" w:oddVBand="1" w:evenVBand="0" w:oddHBand="0" w:evenHBand="0" w:firstRowFirstColumn="0" w:firstRowLastColumn="0" w:lastRowFirstColumn="0" w:lastRowLastColumn="0"/>
            <w:tcW w:w="3411" w:type="dxa"/>
          </w:tcPr>
          <w:p w:rsidR="00E01A6A" w:rsidRPr="00414E15" w:rsidRDefault="00E01A6A" w:rsidP="00CB6186">
            <w:pPr>
              <w:rPr>
                <w:rFonts w:asciiTheme="minorHAnsi" w:hAnsiTheme="minorHAnsi" w:cs="Tahoma"/>
                <w:b/>
                <w:bCs/>
              </w:rPr>
            </w:pPr>
            <w:r w:rsidRPr="00414E15">
              <w:rPr>
                <w:rFonts w:asciiTheme="minorHAnsi" w:hAnsiTheme="minorHAnsi" w:cs="Tahoma"/>
                <w:b/>
                <w:bCs/>
              </w:rPr>
              <w:t>D</w:t>
            </w:r>
            <w:r w:rsidR="00CB6186">
              <w:rPr>
                <w:rFonts w:asciiTheme="minorHAnsi" w:hAnsiTheme="minorHAnsi" w:cs="Tahoma"/>
                <w:b/>
                <w:bCs/>
              </w:rPr>
              <w:t>URATION OF CONTRACT</w:t>
            </w:r>
            <w:r w:rsidRPr="00414E15">
              <w:rPr>
                <w:rFonts w:asciiTheme="minorHAnsi" w:hAnsiTheme="minorHAnsi" w:cs="Tahoma"/>
                <w:b/>
                <w:bCs/>
              </w:rPr>
              <w:t>:</w:t>
            </w:r>
          </w:p>
        </w:tc>
        <w:tc>
          <w:tcPr>
            <w:tcW w:w="5635" w:type="dxa"/>
          </w:tcPr>
          <w:p w:rsidR="00E01A6A" w:rsidRPr="00A41595" w:rsidRDefault="00570CBA" w:rsidP="0001728E">
            <w:pPr>
              <w:cnfStyle w:val="000000000000" w:firstRow="0" w:lastRow="0" w:firstColumn="0" w:lastColumn="0" w:oddVBand="0" w:evenVBand="0" w:oddHBand="0" w:evenHBand="0" w:firstRowFirstColumn="0" w:firstRowLastColumn="0" w:lastRowFirstColumn="0" w:lastRowLastColumn="0"/>
              <w:rPr>
                <w:rFonts w:asciiTheme="minorHAnsi" w:eastAsia="Malgun Gothic" w:hAnsiTheme="minorHAnsi" w:cs="Tahoma"/>
                <w:iCs/>
                <w:lang w:eastAsia="ko-KR"/>
              </w:rPr>
            </w:pPr>
            <w:r>
              <w:rPr>
                <w:rFonts w:asciiTheme="minorHAnsi" w:eastAsia="Malgun Gothic" w:hAnsiTheme="minorHAnsi" w:cs="Tahoma"/>
                <w:iCs/>
                <w:lang w:eastAsia="ko-KR"/>
              </w:rPr>
              <w:t>6</w:t>
            </w:r>
            <w:r w:rsidR="00E220F9">
              <w:rPr>
                <w:rFonts w:asciiTheme="minorHAnsi" w:eastAsia="Malgun Gothic" w:hAnsiTheme="minorHAnsi" w:cs="Tahoma"/>
                <w:iCs/>
                <w:lang w:eastAsia="ko-KR"/>
              </w:rPr>
              <w:t xml:space="preserve"> months</w:t>
            </w:r>
          </w:p>
        </w:tc>
      </w:tr>
    </w:tbl>
    <w:p w:rsidR="00C04C01" w:rsidRPr="00E01A6A" w:rsidRDefault="00C04C01" w:rsidP="000209C7">
      <w:pPr>
        <w:shd w:val="clear" w:color="auto" w:fill="FFFFFF"/>
        <w:rPr>
          <w:rFonts w:ascii="Arial" w:hAnsi="Arial" w:cs="Arial"/>
          <w:color w:val="212121"/>
        </w:rPr>
      </w:pPr>
    </w:p>
    <w:p w:rsidR="00EA4DDA" w:rsidRPr="00A845C4" w:rsidRDefault="00A41595" w:rsidP="00A845C4">
      <w:pPr>
        <w:pStyle w:val="ListParagraph"/>
        <w:numPr>
          <w:ilvl w:val="0"/>
          <w:numId w:val="26"/>
        </w:numPr>
        <w:shd w:val="clear" w:color="auto" w:fill="FFFFFF"/>
        <w:rPr>
          <w:rFonts w:eastAsia="Malgun Gothic"/>
          <w:b/>
          <w:bCs/>
          <w:u w:val="single"/>
          <w:lang w:eastAsia="ko-KR"/>
        </w:rPr>
      </w:pPr>
      <w:r w:rsidRPr="00A845C4">
        <w:rPr>
          <w:b/>
          <w:bCs/>
          <w:u w:val="single"/>
        </w:rPr>
        <w:t>B</w:t>
      </w:r>
      <w:r w:rsidR="00CB6186" w:rsidRPr="00A845C4">
        <w:rPr>
          <w:b/>
          <w:bCs/>
          <w:u w:val="single"/>
        </w:rPr>
        <w:t>ACKGROUND</w:t>
      </w:r>
    </w:p>
    <w:p w:rsidR="00E452C3" w:rsidRDefault="00E452C3" w:rsidP="00C5372B">
      <w:pPr>
        <w:shd w:val="clear" w:color="auto" w:fill="FFFFFF"/>
        <w:rPr>
          <w:rFonts w:eastAsia="Malgun Gothic"/>
          <w:b/>
          <w:bCs/>
          <w:lang w:eastAsia="ko-KR"/>
        </w:rPr>
      </w:pPr>
    </w:p>
    <w:p w:rsidR="007D1FC1" w:rsidRDefault="007D1FC1" w:rsidP="007D1FC1">
      <w:pPr>
        <w:spacing w:after="60"/>
        <w:rPr>
          <w:rFonts w:cstheme="minorHAnsi"/>
        </w:rPr>
      </w:pPr>
      <w:r w:rsidRPr="00206F05">
        <w:rPr>
          <w:rFonts w:cstheme="minorHAnsi"/>
        </w:rPr>
        <w:t xml:space="preserve">The Division of Healthy Environments and Populations (DHP) envisions a healthy start for every newborn and a long, productive life for every person. Its Technical Units work closely with Member States to address the social, environmental and commercial determinants of health, including gender. The Division also supports tobacco and alcohol control, health promotion and healthy nutrition, and leads the work on climate change and the environment as these relate to health. </w:t>
      </w:r>
    </w:p>
    <w:p w:rsidR="001D11B9" w:rsidRDefault="001D11B9" w:rsidP="007D1FC1">
      <w:pPr>
        <w:spacing w:after="60"/>
        <w:rPr>
          <w:rFonts w:cstheme="minorHAnsi"/>
        </w:rPr>
      </w:pPr>
    </w:p>
    <w:p w:rsidR="001D11B9" w:rsidRDefault="00570CBA" w:rsidP="007D1FC1">
      <w:pPr>
        <w:spacing w:after="60"/>
        <w:rPr>
          <w:rFonts w:cstheme="minorHAnsi"/>
        </w:rPr>
      </w:pPr>
      <w:r w:rsidRPr="001166AF">
        <w:rPr>
          <w:rFonts w:cstheme="minorHAnsi"/>
        </w:rPr>
        <w:t>In coordination with the unit, several publications and technical documents have been identified to be worked on f</w:t>
      </w:r>
      <w:r>
        <w:rPr>
          <w:rFonts w:cstheme="minorHAnsi"/>
        </w:rPr>
        <w:t>rom January to December 2020</w:t>
      </w:r>
      <w:r w:rsidRPr="001166AF">
        <w:rPr>
          <w:rFonts w:cstheme="minorHAnsi"/>
        </w:rPr>
        <w:t xml:space="preserve">, and support is needed for technical writing, editing and related </w:t>
      </w:r>
      <w:r>
        <w:rPr>
          <w:rFonts w:cstheme="minorHAnsi"/>
        </w:rPr>
        <w:t>assistance</w:t>
      </w:r>
      <w:r w:rsidRPr="001166AF">
        <w:rPr>
          <w:rFonts w:cstheme="minorHAnsi"/>
        </w:rPr>
        <w:t xml:space="preserve"> for these high priority documents and products of the division to move along to </w:t>
      </w:r>
      <w:r>
        <w:rPr>
          <w:rFonts w:cstheme="minorHAnsi"/>
        </w:rPr>
        <w:t>their</w:t>
      </w:r>
      <w:r w:rsidRPr="001166AF">
        <w:rPr>
          <w:rFonts w:cstheme="minorHAnsi"/>
        </w:rPr>
        <w:t xml:space="preserve"> completion</w:t>
      </w:r>
      <w:r w:rsidR="001D11B9">
        <w:rPr>
          <w:rFonts w:cstheme="minorHAnsi"/>
        </w:rPr>
        <w:t>.</w:t>
      </w:r>
    </w:p>
    <w:p w:rsidR="007E281D" w:rsidRDefault="007E281D" w:rsidP="007D1FC1">
      <w:pPr>
        <w:spacing w:after="60"/>
        <w:rPr>
          <w:rFonts w:cstheme="minorHAnsi"/>
        </w:rPr>
      </w:pPr>
    </w:p>
    <w:p w:rsidR="008A31AF" w:rsidRPr="00CB6186" w:rsidRDefault="008A31AF" w:rsidP="00E82C7D">
      <w:pPr>
        <w:pStyle w:val="NormalWeb"/>
        <w:numPr>
          <w:ilvl w:val="0"/>
          <w:numId w:val="26"/>
        </w:numPr>
        <w:shd w:val="clear" w:color="auto" w:fill="FFFFFF"/>
        <w:spacing w:before="0" w:beforeAutospacing="0" w:after="0" w:afterAutospacing="0" w:line="294" w:lineRule="atLeast"/>
        <w:textAlignment w:val="baseline"/>
        <w:rPr>
          <w:rStyle w:val="Strong"/>
          <w:u w:val="single"/>
          <w:bdr w:val="none" w:sz="0" w:space="0" w:color="auto" w:frame="1"/>
        </w:rPr>
      </w:pPr>
      <w:r w:rsidRPr="00CB6186">
        <w:rPr>
          <w:rStyle w:val="Strong"/>
          <w:rFonts w:asciiTheme="minorHAnsi" w:hAnsiTheme="minorHAnsi"/>
          <w:sz w:val="22"/>
          <w:szCs w:val="22"/>
          <w:u w:val="single"/>
          <w:bdr w:val="none" w:sz="0" w:space="0" w:color="auto" w:frame="1"/>
        </w:rPr>
        <w:t>P</w:t>
      </w:r>
      <w:r w:rsidR="00CB6186" w:rsidRPr="00CB6186">
        <w:rPr>
          <w:rStyle w:val="Strong"/>
          <w:rFonts w:asciiTheme="minorHAnsi" w:hAnsiTheme="minorHAnsi"/>
          <w:sz w:val="22"/>
          <w:szCs w:val="22"/>
          <w:u w:val="single"/>
          <w:bdr w:val="none" w:sz="0" w:space="0" w:color="auto" w:frame="1"/>
        </w:rPr>
        <w:t>URPOSE</w:t>
      </w:r>
      <w:r w:rsidRPr="00CB6186">
        <w:rPr>
          <w:rStyle w:val="Strong"/>
          <w:rFonts w:asciiTheme="minorHAnsi" w:hAnsiTheme="minorHAnsi"/>
          <w:sz w:val="22"/>
          <w:szCs w:val="22"/>
          <w:u w:val="single"/>
          <w:bdr w:val="none" w:sz="0" w:space="0" w:color="auto" w:frame="1"/>
        </w:rPr>
        <w:t>/S</w:t>
      </w:r>
      <w:r w:rsidR="00CB6186" w:rsidRPr="00CB6186">
        <w:rPr>
          <w:rStyle w:val="Strong"/>
          <w:rFonts w:asciiTheme="minorHAnsi" w:hAnsiTheme="minorHAnsi"/>
          <w:sz w:val="22"/>
          <w:szCs w:val="22"/>
          <w:u w:val="single"/>
          <w:bdr w:val="none" w:sz="0" w:space="0" w:color="auto" w:frame="1"/>
        </w:rPr>
        <w:t>PECIFIC OBJECTIVE OF THE ACTIVITY</w:t>
      </w:r>
    </w:p>
    <w:p w:rsidR="0055640D" w:rsidRDefault="0055640D" w:rsidP="008A31AF">
      <w:pPr>
        <w:pStyle w:val="Default"/>
        <w:jc w:val="both"/>
        <w:rPr>
          <w:rFonts w:asciiTheme="minorHAnsi" w:eastAsia="Times New Roman" w:hAnsiTheme="minorHAnsi" w:cs="Arial"/>
          <w:bCs/>
          <w:color w:val="auto"/>
          <w:sz w:val="22"/>
          <w:szCs w:val="22"/>
          <w:lang w:val="en-GB"/>
        </w:rPr>
      </w:pPr>
    </w:p>
    <w:p w:rsidR="0055640D" w:rsidRPr="00554A14" w:rsidRDefault="00570CBA" w:rsidP="0055640D">
      <w:pPr>
        <w:pStyle w:val="ListParagraph"/>
        <w:spacing w:after="60"/>
        <w:ind w:left="0"/>
        <w:rPr>
          <w:rFonts w:cstheme="minorHAnsi"/>
        </w:rPr>
      </w:pPr>
      <w:r w:rsidRPr="001166AF">
        <w:rPr>
          <w:rFonts w:cstheme="minorHAnsi"/>
        </w:rPr>
        <w:t xml:space="preserve">Under the supervision of </w:t>
      </w:r>
      <w:r>
        <w:rPr>
          <w:rFonts w:cstheme="minorHAnsi"/>
        </w:rPr>
        <w:t>the Programme Management Officer, Division of Healthy Environments and Populations (DHP)</w:t>
      </w:r>
      <w:r w:rsidRPr="001166AF">
        <w:rPr>
          <w:rFonts w:cstheme="minorHAnsi"/>
        </w:rPr>
        <w:t>, the contractor will provide technical writing, editing and related support to the development of reports, infographics, factsheets, briefing notes and other technical documents of the Divisi</w:t>
      </w:r>
      <w:r>
        <w:rPr>
          <w:rFonts w:cstheme="minorHAnsi"/>
        </w:rPr>
        <w:t>on; and support other related D</w:t>
      </w:r>
      <w:r w:rsidRPr="001166AF">
        <w:rPr>
          <w:rFonts w:cstheme="minorHAnsi"/>
        </w:rPr>
        <w:t>H</w:t>
      </w:r>
      <w:r>
        <w:rPr>
          <w:rFonts w:cstheme="minorHAnsi"/>
        </w:rPr>
        <w:t>P</w:t>
      </w:r>
      <w:r w:rsidRPr="001166AF">
        <w:rPr>
          <w:rFonts w:cstheme="minorHAnsi"/>
        </w:rPr>
        <w:t>’s technical editorial activities and initiatives</w:t>
      </w:r>
      <w:r w:rsidR="0055640D" w:rsidRPr="00554A14">
        <w:rPr>
          <w:rFonts w:cstheme="minorHAnsi"/>
        </w:rPr>
        <w:t>.</w:t>
      </w:r>
    </w:p>
    <w:p w:rsidR="00E452C3" w:rsidRPr="00360BBA" w:rsidRDefault="00E452C3" w:rsidP="008A31AF">
      <w:pPr>
        <w:pStyle w:val="Default"/>
        <w:jc w:val="both"/>
        <w:rPr>
          <w:rFonts w:asciiTheme="minorHAnsi" w:eastAsia="Times New Roman" w:hAnsiTheme="minorHAnsi" w:cs="Arial"/>
          <w:bCs/>
          <w:color w:val="auto"/>
          <w:sz w:val="22"/>
          <w:szCs w:val="22"/>
          <w:lang w:val="en-GB"/>
        </w:rPr>
      </w:pPr>
    </w:p>
    <w:p w:rsidR="00E452C3" w:rsidRPr="00F339A5" w:rsidRDefault="008A31AF" w:rsidP="00F339A5">
      <w:pPr>
        <w:pStyle w:val="NormalWeb"/>
        <w:numPr>
          <w:ilvl w:val="0"/>
          <w:numId w:val="26"/>
        </w:numPr>
        <w:shd w:val="clear" w:color="auto" w:fill="FFFFFF"/>
        <w:spacing w:before="0" w:beforeAutospacing="0" w:after="0" w:afterAutospacing="0" w:line="294" w:lineRule="atLeast"/>
        <w:textAlignment w:val="baseline"/>
        <w:rPr>
          <w:rFonts w:asciiTheme="minorHAnsi" w:eastAsia="Calibri" w:hAnsiTheme="minorHAnsi" w:cs="Cambria"/>
          <w:sz w:val="22"/>
          <w:szCs w:val="22"/>
          <w:u w:val="single"/>
          <w:lang w:eastAsia="en-US"/>
        </w:rPr>
      </w:pPr>
      <w:r w:rsidRPr="00F339A5">
        <w:rPr>
          <w:rStyle w:val="Strong"/>
          <w:rFonts w:asciiTheme="minorHAnsi" w:hAnsiTheme="minorHAnsi"/>
          <w:sz w:val="22"/>
          <w:szCs w:val="22"/>
          <w:u w:val="single"/>
          <w:bdr w:val="none" w:sz="0" w:space="0" w:color="auto" w:frame="1"/>
        </w:rPr>
        <w:t>D</w:t>
      </w:r>
      <w:r w:rsidR="001803EE" w:rsidRPr="00F339A5">
        <w:rPr>
          <w:rStyle w:val="Strong"/>
          <w:rFonts w:asciiTheme="minorHAnsi" w:hAnsiTheme="minorHAnsi"/>
          <w:sz w:val="22"/>
          <w:szCs w:val="22"/>
          <w:u w:val="single"/>
          <w:bdr w:val="none" w:sz="0" w:space="0" w:color="auto" w:frame="1"/>
        </w:rPr>
        <w:t>ESCRIPTION OF ACTIVITIES TO BE CARRIED OUT</w:t>
      </w:r>
    </w:p>
    <w:p w:rsidR="00C84566" w:rsidRDefault="00C84566" w:rsidP="008A31AF">
      <w:pPr>
        <w:pStyle w:val="Default"/>
        <w:jc w:val="both"/>
        <w:rPr>
          <w:rFonts w:asciiTheme="minorHAnsi" w:hAnsiTheme="minorHAnsi"/>
          <w:color w:val="auto"/>
          <w:sz w:val="22"/>
          <w:szCs w:val="22"/>
          <w:lang w:val="en-GB"/>
        </w:rPr>
      </w:pPr>
    </w:p>
    <w:p w:rsidR="00925E24" w:rsidRPr="001D11B9" w:rsidRDefault="00570CBA" w:rsidP="008A31AF">
      <w:pPr>
        <w:pStyle w:val="Default"/>
        <w:jc w:val="both"/>
        <w:rPr>
          <w:rFonts w:ascii="Calibri" w:eastAsiaTheme="minorEastAsia" w:hAnsi="Calibri" w:cstheme="minorHAnsi"/>
          <w:color w:val="auto"/>
          <w:sz w:val="22"/>
          <w:szCs w:val="22"/>
          <w:lang w:val="en-GB" w:eastAsia="zh-CN"/>
        </w:rPr>
      </w:pPr>
      <w:r w:rsidRPr="00570CBA">
        <w:rPr>
          <w:rFonts w:ascii="Calibri" w:eastAsiaTheme="minorEastAsia" w:hAnsi="Calibri" w:cstheme="minorHAnsi"/>
          <w:color w:val="auto"/>
          <w:sz w:val="22"/>
          <w:szCs w:val="22"/>
          <w:lang w:val="en-GB" w:eastAsia="zh-CN"/>
        </w:rPr>
        <w:t>To provide technical writing, editing and related support to the development of reports, infographics, factsheets, briefing notes and other technical documents of the Division; and support other related DNH’s technical editorial activities and initiatives</w:t>
      </w:r>
      <w:r w:rsidR="00925E24" w:rsidRPr="001D11B9">
        <w:rPr>
          <w:rFonts w:ascii="Calibri" w:eastAsiaTheme="minorEastAsia" w:hAnsi="Calibri" w:cstheme="minorHAnsi"/>
          <w:color w:val="auto"/>
          <w:sz w:val="22"/>
          <w:szCs w:val="22"/>
          <w:lang w:val="en-GB" w:eastAsia="zh-CN"/>
        </w:rPr>
        <w:t>.</w:t>
      </w:r>
    </w:p>
    <w:p w:rsidR="001D11B9" w:rsidRPr="001D11B9" w:rsidRDefault="001D11B9" w:rsidP="001D11B9">
      <w:pPr>
        <w:pStyle w:val="ListParagraph"/>
        <w:ind w:left="2340"/>
        <w:rPr>
          <w:rFonts w:cstheme="minorHAnsi"/>
        </w:rPr>
      </w:pPr>
    </w:p>
    <w:p w:rsidR="008A31AF" w:rsidRPr="00554A14" w:rsidRDefault="006744DA" w:rsidP="00E82C7D">
      <w:pPr>
        <w:pStyle w:val="NormalWeb"/>
        <w:numPr>
          <w:ilvl w:val="0"/>
          <w:numId w:val="26"/>
        </w:numPr>
        <w:shd w:val="clear" w:color="auto" w:fill="FFFFFF"/>
        <w:spacing w:before="0" w:beforeAutospacing="0" w:after="0" w:afterAutospacing="0" w:line="294" w:lineRule="atLeast"/>
        <w:textAlignment w:val="baseline"/>
        <w:rPr>
          <w:rStyle w:val="Strong"/>
          <w:rFonts w:asciiTheme="minorHAnsi" w:eastAsia="Calibri" w:hAnsiTheme="minorHAnsi" w:cs="Cambria"/>
          <w:b w:val="0"/>
          <w:bCs w:val="0"/>
          <w:sz w:val="22"/>
          <w:szCs w:val="22"/>
          <w:u w:val="single"/>
          <w:lang w:eastAsia="en-US"/>
        </w:rPr>
      </w:pPr>
      <w:r w:rsidRPr="00554A14">
        <w:rPr>
          <w:rStyle w:val="Strong"/>
          <w:rFonts w:asciiTheme="minorHAnsi" w:hAnsiTheme="minorHAnsi"/>
          <w:sz w:val="22"/>
          <w:szCs w:val="22"/>
          <w:u w:val="single"/>
          <w:bdr w:val="none" w:sz="0" w:space="0" w:color="auto" w:frame="1"/>
        </w:rPr>
        <w:t xml:space="preserve">METHODS TO </w:t>
      </w:r>
      <w:r w:rsidR="009139ED" w:rsidRPr="00554A14">
        <w:rPr>
          <w:rStyle w:val="Strong"/>
          <w:rFonts w:asciiTheme="minorHAnsi" w:hAnsiTheme="minorHAnsi"/>
          <w:sz w:val="22"/>
          <w:szCs w:val="22"/>
          <w:u w:val="single"/>
          <w:bdr w:val="none" w:sz="0" w:space="0" w:color="auto" w:frame="1"/>
        </w:rPr>
        <w:t>CARRY</w:t>
      </w:r>
      <w:r w:rsidRPr="00554A14">
        <w:rPr>
          <w:rStyle w:val="Strong"/>
          <w:rFonts w:asciiTheme="minorHAnsi" w:hAnsiTheme="minorHAnsi"/>
          <w:sz w:val="22"/>
          <w:szCs w:val="22"/>
          <w:u w:val="single"/>
          <w:bdr w:val="none" w:sz="0" w:space="0" w:color="auto" w:frame="1"/>
        </w:rPr>
        <w:t xml:space="preserve"> </w:t>
      </w:r>
      <w:r w:rsidR="009139ED" w:rsidRPr="00554A14">
        <w:rPr>
          <w:rStyle w:val="Strong"/>
          <w:rFonts w:asciiTheme="minorHAnsi" w:hAnsiTheme="minorHAnsi"/>
          <w:sz w:val="22"/>
          <w:szCs w:val="22"/>
          <w:u w:val="single"/>
          <w:bdr w:val="none" w:sz="0" w:space="0" w:color="auto" w:frame="1"/>
        </w:rPr>
        <w:t>OUT THE ACTIVITY</w:t>
      </w:r>
    </w:p>
    <w:p w:rsidR="0055640D" w:rsidRPr="00554A14" w:rsidRDefault="0055640D" w:rsidP="0055640D">
      <w:pPr>
        <w:pStyle w:val="NormalWeb"/>
        <w:shd w:val="clear" w:color="auto" w:fill="FFFFFF"/>
        <w:spacing w:before="0" w:beforeAutospacing="0" w:after="0" w:afterAutospacing="0" w:line="294" w:lineRule="atLeast"/>
        <w:ind w:left="360"/>
        <w:textAlignment w:val="baseline"/>
        <w:rPr>
          <w:rFonts w:asciiTheme="minorHAnsi" w:eastAsia="Calibri" w:hAnsiTheme="minorHAnsi" w:cs="Cambria"/>
          <w:sz w:val="22"/>
          <w:szCs w:val="22"/>
          <w:u w:val="single"/>
          <w:lang w:eastAsia="en-US"/>
        </w:rPr>
      </w:pPr>
    </w:p>
    <w:p w:rsidR="000D32D2" w:rsidRDefault="000D32D2" w:rsidP="000D32D2">
      <w:pPr>
        <w:spacing w:after="60"/>
        <w:ind w:left="360"/>
        <w:rPr>
          <w:rFonts w:cstheme="minorHAnsi"/>
          <w:bCs/>
        </w:rPr>
      </w:pPr>
      <w:r>
        <w:rPr>
          <w:rFonts w:cstheme="minorHAnsi"/>
          <w:bCs/>
        </w:rPr>
        <w:t>Technical writing, editing</w:t>
      </w:r>
      <w:r w:rsidRPr="0048023B">
        <w:rPr>
          <w:rFonts w:cstheme="minorHAnsi"/>
          <w:bCs/>
        </w:rPr>
        <w:t>, proofread</w:t>
      </w:r>
      <w:r>
        <w:rPr>
          <w:rFonts w:cstheme="minorHAnsi"/>
          <w:bCs/>
        </w:rPr>
        <w:t>ing and providing related support for DHP’s technical editorial activities and initiatives</w:t>
      </w:r>
      <w:r w:rsidRPr="0048023B">
        <w:rPr>
          <w:rFonts w:cstheme="minorHAnsi"/>
          <w:bCs/>
        </w:rPr>
        <w:t xml:space="preserve"> </w:t>
      </w:r>
      <w:r>
        <w:rPr>
          <w:rFonts w:cstheme="minorHAnsi"/>
          <w:bCs/>
        </w:rPr>
        <w:t>in coordination with technical units, PMO and Director’s Office.</w:t>
      </w:r>
    </w:p>
    <w:p w:rsidR="0055640D" w:rsidRPr="00554A14" w:rsidRDefault="0055640D" w:rsidP="0055640D">
      <w:pPr>
        <w:spacing w:after="60"/>
        <w:ind w:left="720"/>
        <w:contextualSpacing/>
        <w:rPr>
          <w:rFonts w:asciiTheme="minorHAnsi" w:eastAsia="MS Mincho" w:hAnsiTheme="minorHAnsi" w:cstheme="minorHAnsi"/>
          <w:lang w:eastAsia="en-US"/>
        </w:rPr>
      </w:pPr>
    </w:p>
    <w:p w:rsidR="0055640D" w:rsidRPr="00554A14" w:rsidRDefault="0055640D" w:rsidP="0055640D">
      <w:pPr>
        <w:spacing w:after="60"/>
        <w:ind w:left="360"/>
        <w:contextualSpacing/>
        <w:rPr>
          <w:rFonts w:asciiTheme="minorHAnsi" w:eastAsia="MS Mincho" w:hAnsiTheme="minorHAnsi" w:cstheme="minorHAnsi"/>
          <w:b/>
          <w:bCs/>
          <w:lang w:eastAsia="en-US"/>
        </w:rPr>
      </w:pPr>
      <w:r w:rsidRPr="00554A14">
        <w:rPr>
          <w:rFonts w:asciiTheme="minorHAnsi" w:eastAsia="MS Mincho" w:hAnsiTheme="minorHAnsi" w:cstheme="minorHAnsi"/>
          <w:b/>
          <w:bCs/>
          <w:lang w:eastAsia="en-US"/>
        </w:rPr>
        <w:lastRenderedPageBreak/>
        <w:t>Outputs:</w:t>
      </w:r>
    </w:p>
    <w:p w:rsidR="0055640D" w:rsidRDefault="0055640D" w:rsidP="0055640D">
      <w:pPr>
        <w:spacing w:after="60"/>
        <w:ind w:left="720"/>
        <w:contextualSpacing/>
        <w:rPr>
          <w:rFonts w:asciiTheme="minorHAnsi" w:eastAsia="MS Mincho" w:hAnsiTheme="minorHAnsi" w:cstheme="minorHAnsi"/>
          <w:lang w:eastAsia="en-US"/>
        </w:rPr>
      </w:pPr>
    </w:p>
    <w:p w:rsidR="000D32D2" w:rsidRDefault="000D32D2" w:rsidP="000D32D2">
      <w:pPr>
        <w:pStyle w:val="ListParagraph"/>
        <w:numPr>
          <w:ilvl w:val="0"/>
          <w:numId w:val="39"/>
        </w:numPr>
        <w:spacing w:after="60"/>
        <w:rPr>
          <w:rFonts w:cstheme="minorHAnsi"/>
        </w:rPr>
      </w:pPr>
      <w:r>
        <w:rPr>
          <w:rFonts w:cstheme="minorHAnsi"/>
        </w:rPr>
        <w:t>R</w:t>
      </w:r>
      <w:r w:rsidRPr="001166AF">
        <w:rPr>
          <w:rFonts w:cstheme="minorHAnsi"/>
        </w:rPr>
        <w:t>eports, infographics, factsheets, briefing notes and other technical documents of the Division</w:t>
      </w:r>
      <w:r>
        <w:rPr>
          <w:rFonts w:cstheme="minorHAnsi"/>
        </w:rPr>
        <w:t xml:space="preserve"> are drafted and/or edited;</w:t>
      </w:r>
    </w:p>
    <w:p w:rsidR="000D32D2" w:rsidRPr="00901192" w:rsidRDefault="000D32D2" w:rsidP="000D32D2">
      <w:pPr>
        <w:pStyle w:val="ListParagraph"/>
        <w:numPr>
          <w:ilvl w:val="0"/>
          <w:numId w:val="39"/>
        </w:numPr>
        <w:spacing w:after="60"/>
        <w:rPr>
          <w:rFonts w:cstheme="minorHAnsi"/>
        </w:rPr>
      </w:pPr>
      <w:r>
        <w:rPr>
          <w:rFonts w:cstheme="minorHAnsi"/>
        </w:rPr>
        <w:t xml:space="preserve"> Monthly accomplishment report is submitted</w:t>
      </w:r>
    </w:p>
    <w:tbl>
      <w:tblPr>
        <w:tblStyle w:val="TableGrid"/>
        <w:tblW w:w="0" w:type="auto"/>
        <w:tblLook w:val="04A0" w:firstRow="1" w:lastRow="0" w:firstColumn="1" w:lastColumn="0" w:noHBand="0" w:noVBand="1"/>
      </w:tblPr>
      <w:tblGrid>
        <w:gridCol w:w="1165"/>
        <w:gridCol w:w="5220"/>
        <w:gridCol w:w="2610"/>
      </w:tblGrid>
      <w:tr w:rsidR="007E281D" w:rsidRPr="00010887" w:rsidTr="007E281D">
        <w:tc>
          <w:tcPr>
            <w:tcW w:w="1165" w:type="dxa"/>
            <w:tcBorders>
              <w:bottom w:val="single" w:sz="4" w:space="0" w:color="auto"/>
            </w:tcBorders>
            <w:shd w:val="clear" w:color="auto" w:fill="FDE9D9" w:themeFill="accent6" w:themeFillTint="33"/>
          </w:tcPr>
          <w:p w:rsidR="007E281D" w:rsidRPr="00010887" w:rsidRDefault="007E281D" w:rsidP="00420612">
            <w:pPr>
              <w:jc w:val="center"/>
              <w:rPr>
                <w:b/>
              </w:rPr>
            </w:pPr>
            <w:r w:rsidRPr="00010887">
              <w:rPr>
                <w:b/>
              </w:rPr>
              <w:t>Unit</w:t>
            </w:r>
          </w:p>
        </w:tc>
        <w:tc>
          <w:tcPr>
            <w:tcW w:w="5220" w:type="dxa"/>
            <w:shd w:val="clear" w:color="auto" w:fill="FDE9D9" w:themeFill="accent6" w:themeFillTint="33"/>
          </w:tcPr>
          <w:p w:rsidR="007E281D" w:rsidRPr="00010887" w:rsidRDefault="007E281D" w:rsidP="00420612">
            <w:pPr>
              <w:jc w:val="center"/>
              <w:rPr>
                <w:b/>
              </w:rPr>
            </w:pPr>
            <w:r w:rsidRPr="00010887">
              <w:rPr>
                <w:b/>
              </w:rPr>
              <w:t>Name</w:t>
            </w:r>
          </w:p>
        </w:tc>
        <w:tc>
          <w:tcPr>
            <w:tcW w:w="2610" w:type="dxa"/>
            <w:shd w:val="clear" w:color="auto" w:fill="FDE9D9" w:themeFill="accent6" w:themeFillTint="33"/>
          </w:tcPr>
          <w:p w:rsidR="007E281D" w:rsidRPr="00010887" w:rsidRDefault="007E281D" w:rsidP="00420612">
            <w:pPr>
              <w:jc w:val="center"/>
              <w:rPr>
                <w:b/>
              </w:rPr>
            </w:pPr>
            <w:r w:rsidRPr="00010887">
              <w:rPr>
                <w:b/>
              </w:rPr>
              <w:t>Type</w:t>
            </w:r>
          </w:p>
        </w:tc>
      </w:tr>
      <w:tr w:rsidR="007E281D" w:rsidRPr="00010887" w:rsidTr="007E281D">
        <w:tc>
          <w:tcPr>
            <w:tcW w:w="1165" w:type="dxa"/>
            <w:vMerge w:val="restart"/>
          </w:tcPr>
          <w:p w:rsidR="007E281D" w:rsidRPr="00010887" w:rsidRDefault="007E281D" w:rsidP="00420612">
            <w:pPr>
              <w:rPr>
                <w:b/>
                <w:bCs/>
              </w:rPr>
            </w:pPr>
            <w:r w:rsidRPr="00010887">
              <w:rPr>
                <w:b/>
                <w:bCs/>
              </w:rPr>
              <w:t>HAE</w:t>
            </w:r>
          </w:p>
        </w:tc>
        <w:tc>
          <w:tcPr>
            <w:tcW w:w="5220" w:type="dxa"/>
          </w:tcPr>
          <w:p w:rsidR="007E281D" w:rsidRPr="00010887" w:rsidRDefault="007E281D" w:rsidP="00420612">
            <w:pPr>
              <w:rPr>
                <w:lang w:val="en-PH"/>
              </w:rPr>
            </w:pPr>
            <w:r w:rsidRPr="00010887">
              <w:rPr>
                <w:color w:val="222222"/>
                <w:shd w:val="clear" w:color="auto" w:fill="FFFFFF"/>
              </w:rPr>
              <w:t xml:space="preserve">Regional </w:t>
            </w:r>
            <w:r>
              <w:rPr>
                <w:color w:val="222222"/>
                <w:shd w:val="clear" w:color="auto" w:fill="FFFFFF"/>
              </w:rPr>
              <w:t>r</w:t>
            </w:r>
            <w:r w:rsidRPr="00010887">
              <w:rPr>
                <w:color w:val="222222"/>
                <w:shd w:val="clear" w:color="auto" w:fill="FFFFFF"/>
              </w:rPr>
              <w:t xml:space="preserve">eport on </w:t>
            </w:r>
            <w:r>
              <w:rPr>
                <w:color w:val="222222"/>
                <w:shd w:val="clear" w:color="auto" w:fill="FFFFFF"/>
              </w:rPr>
              <w:t>o</w:t>
            </w:r>
            <w:r w:rsidRPr="00010887">
              <w:rPr>
                <w:color w:val="222222"/>
                <w:shd w:val="clear" w:color="auto" w:fill="FFFFFF"/>
              </w:rPr>
              <w:t xml:space="preserve">ccupational </w:t>
            </w:r>
            <w:r>
              <w:rPr>
                <w:color w:val="222222"/>
                <w:shd w:val="clear" w:color="auto" w:fill="FFFFFF"/>
              </w:rPr>
              <w:t>h</w:t>
            </w:r>
            <w:r w:rsidRPr="00010887">
              <w:rPr>
                <w:color w:val="222222"/>
                <w:shd w:val="clear" w:color="auto" w:fill="FFFFFF"/>
              </w:rPr>
              <w:t>ealth</w:t>
            </w:r>
          </w:p>
        </w:tc>
        <w:tc>
          <w:tcPr>
            <w:tcW w:w="2610" w:type="dxa"/>
          </w:tcPr>
          <w:p w:rsidR="007E281D" w:rsidRPr="00010887" w:rsidRDefault="007E281D" w:rsidP="00420612">
            <w:r w:rsidRPr="00010887">
              <w:t>Level II editing</w:t>
            </w:r>
          </w:p>
        </w:tc>
      </w:tr>
      <w:tr w:rsidR="007E281D" w:rsidRPr="00010887" w:rsidTr="007E281D">
        <w:tc>
          <w:tcPr>
            <w:tcW w:w="1165" w:type="dxa"/>
            <w:vMerge/>
          </w:tcPr>
          <w:p w:rsidR="007E281D" w:rsidRPr="00010887" w:rsidRDefault="007E281D" w:rsidP="00420612">
            <w:pPr>
              <w:rPr>
                <w:b/>
                <w:bCs/>
              </w:rPr>
            </w:pPr>
          </w:p>
        </w:tc>
        <w:tc>
          <w:tcPr>
            <w:tcW w:w="5220" w:type="dxa"/>
          </w:tcPr>
          <w:p w:rsidR="007E281D" w:rsidRPr="00010887" w:rsidRDefault="007E281D" w:rsidP="00420612">
            <w:pPr>
              <w:rPr>
                <w:lang w:val="en-PH"/>
              </w:rPr>
            </w:pPr>
            <w:r w:rsidRPr="00010887">
              <w:rPr>
                <w:color w:val="222222"/>
                <w:shd w:val="clear" w:color="auto" w:fill="FFFFFF"/>
              </w:rPr>
              <w:t xml:space="preserve">Regional </w:t>
            </w:r>
            <w:r>
              <w:rPr>
                <w:color w:val="222222"/>
                <w:shd w:val="clear" w:color="auto" w:fill="FFFFFF"/>
              </w:rPr>
              <w:t>r</w:t>
            </w:r>
            <w:r w:rsidRPr="00010887">
              <w:rPr>
                <w:color w:val="222222"/>
                <w:shd w:val="clear" w:color="auto" w:fill="FFFFFF"/>
              </w:rPr>
              <w:t xml:space="preserve">eport on WASH in </w:t>
            </w:r>
            <w:r>
              <w:rPr>
                <w:color w:val="222222"/>
                <w:shd w:val="clear" w:color="auto" w:fill="FFFFFF"/>
              </w:rPr>
              <w:t>h</w:t>
            </w:r>
            <w:r w:rsidRPr="00010887">
              <w:rPr>
                <w:color w:val="222222"/>
                <w:shd w:val="clear" w:color="auto" w:fill="FFFFFF"/>
              </w:rPr>
              <w:t xml:space="preserve">ealth-care </w:t>
            </w:r>
            <w:r>
              <w:rPr>
                <w:color w:val="222222"/>
                <w:shd w:val="clear" w:color="auto" w:fill="FFFFFF"/>
              </w:rPr>
              <w:t>f</w:t>
            </w:r>
            <w:r w:rsidRPr="00010887">
              <w:rPr>
                <w:color w:val="222222"/>
                <w:shd w:val="clear" w:color="auto" w:fill="FFFFFF"/>
              </w:rPr>
              <w:t>acilities</w:t>
            </w:r>
          </w:p>
        </w:tc>
        <w:tc>
          <w:tcPr>
            <w:tcW w:w="2610" w:type="dxa"/>
          </w:tcPr>
          <w:p w:rsidR="007E281D" w:rsidRPr="00010887" w:rsidRDefault="007E281D" w:rsidP="00420612">
            <w:r w:rsidRPr="00010887">
              <w:t>Level II editing</w:t>
            </w:r>
          </w:p>
        </w:tc>
      </w:tr>
      <w:tr w:rsidR="007E281D" w:rsidRPr="00010887" w:rsidTr="007E281D">
        <w:tc>
          <w:tcPr>
            <w:tcW w:w="1165" w:type="dxa"/>
            <w:vMerge/>
          </w:tcPr>
          <w:p w:rsidR="007E281D" w:rsidRPr="00010887" w:rsidRDefault="007E281D" w:rsidP="00420612">
            <w:pPr>
              <w:rPr>
                <w:b/>
                <w:bCs/>
              </w:rPr>
            </w:pPr>
          </w:p>
        </w:tc>
        <w:tc>
          <w:tcPr>
            <w:tcW w:w="5220" w:type="dxa"/>
          </w:tcPr>
          <w:p w:rsidR="007E281D" w:rsidRPr="00010887" w:rsidRDefault="007E281D" w:rsidP="00420612">
            <w:pPr>
              <w:rPr>
                <w:lang w:val="en-PH"/>
              </w:rPr>
            </w:pPr>
            <w:r w:rsidRPr="00010887">
              <w:rPr>
                <w:color w:val="222222"/>
                <w:shd w:val="clear" w:color="auto" w:fill="FFFFFF"/>
              </w:rPr>
              <w:t xml:space="preserve">Regional </w:t>
            </w:r>
            <w:r>
              <w:rPr>
                <w:color w:val="222222"/>
                <w:shd w:val="clear" w:color="auto" w:fill="FFFFFF"/>
              </w:rPr>
              <w:t>b</w:t>
            </w:r>
            <w:r w:rsidRPr="00010887">
              <w:rPr>
                <w:color w:val="222222"/>
                <w:shd w:val="clear" w:color="auto" w:fill="FFFFFF"/>
              </w:rPr>
              <w:t xml:space="preserve">aseline </w:t>
            </w:r>
            <w:r>
              <w:rPr>
                <w:color w:val="222222"/>
                <w:shd w:val="clear" w:color="auto" w:fill="FFFFFF"/>
              </w:rPr>
              <w:t>r</w:t>
            </w:r>
            <w:r w:rsidRPr="00010887">
              <w:rPr>
                <w:color w:val="222222"/>
                <w:shd w:val="clear" w:color="auto" w:fill="FFFFFF"/>
              </w:rPr>
              <w:t xml:space="preserve">eport on </w:t>
            </w:r>
            <w:r>
              <w:rPr>
                <w:color w:val="222222"/>
                <w:shd w:val="clear" w:color="auto" w:fill="FFFFFF"/>
              </w:rPr>
              <w:t>c</w:t>
            </w:r>
            <w:r w:rsidRPr="00010887">
              <w:rPr>
                <w:color w:val="222222"/>
                <w:shd w:val="clear" w:color="auto" w:fill="FFFFFF"/>
              </w:rPr>
              <w:t xml:space="preserve">limate, </w:t>
            </w:r>
            <w:r>
              <w:rPr>
                <w:color w:val="222222"/>
                <w:shd w:val="clear" w:color="auto" w:fill="FFFFFF"/>
              </w:rPr>
              <w:t>e</w:t>
            </w:r>
            <w:r w:rsidRPr="00010887">
              <w:rPr>
                <w:color w:val="222222"/>
                <w:shd w:val="clear" w:color="auto" w:fill="FFFFFF"/>
              </w:rPr>
              <w:t xml:space="preserve">nvironment and </w:t>
            </w:r>
            <w:r>
              <w:rPr>
                <w:color w:val="222222"/>
                <w:shd w:val="clear" w:color="auto" w:fill="FFFFFF"/>
              </w:rPr>
              <w:t>h</w:t>
            </w:r>
            <w:r w:rsidRPr="00010887">
              <w:rPr>
                <w:color w:val="222222"/>
                <w:shd w:val="clear" w:color="auto" w:fill="FFFFFF"/>
              </w:rPr>
              <w:t>ealth</w:t>
            </w:r>
          </w:p>
        </w:tc>
        <w:tc>
          <w:tcPr>
            <w:tcW w:w="2610" w:type="dxa"/>
          </w:tcPr>
          <w:p w:rsidR="007E281D" w:rsidRPr="00010887" w:rsidRDefault="007E281D" w:rsidP="00420612">
            <w:r>
              <w:t>Level II editing</w:t>
            </w:r>
          </w:p>
        </w:tc>
      </w:tr>
      <w:tr w:rsidR="007E281D" w:rsidRPr="00010887" w:rsidTr="007E281D">
        <w:tc>
          <w:tcPr>
            <w:tcW w:w="1165" w:type="dxa"/>
            <w:tcBorders>
              <w:bottom w:val="nil"/>
            </w:tcBorders>
          </w:tcPr>
          <w:p w:rsidR="007E281D" w:rsidRPr="00010887" w:rsidRDefault="007E281D" w:rsidP="00420612">
            <w:pPr>
              <w:rPr>
                <w:b/>
                <w:bCs/>
              </w:rPr>
            </w:pPr>
            <w:r w:rsidRPr="00010887">
              <w:rPr>
                <w:b/>
                <w:bCs/>
              </w:rPr>
              <w:t>HPR</w:t>
            </w:r>
          </w:p>
        </w:tc>
        <w:tc>
          <w:tcPr>
            <w:tcW w:w="5220" w:type="dxa"/>
          </w:tcPr>
          <w:p w:rsidR="007E281D" w:rsidRPr="007E4457" w:rsidRDefault="007E281D" w:rsidP="00420612">
            <w:pPr>
              <w:rPr>
                <w:color w:val="222222"/>
                <w:shd w:val="clear" w:color="auto" w:fill="FFFFFF"/>
              </w:rPr>
            </w:pPr>
            <w:r w:rsidRPr="007E4457">
              <w:rPr>
                <w:color w:val="222222"/>
                <w:shd w:val="clear" w:color="auto" w:fill="FFFFFF"/>
              </w:rPr>
              <w:t>Teacher’s resource booklets (</w:t>
            </w:r>
            <w:r>
              <w:rPr>
                <w:color w:val="222222"/>
                <w:shd w:val="clear" w:color="auto" w:fill="FFFFFF"/>
              </w:rPr>
              <w:t>n</w:t>
            </w:r>
            <w:r w:rsidRPr="007E4457">
              <w:rPr>
                <w:color w:val="222222"/>
                <w:shd w:val="clear" w:color="auto" w:fill="FFFFFF"/>
              </w:rPr>
              <w:t>utrition, physical activity, community engagement and Teacher’s Guide)</w:t>
            </w:r>
          </w:p>
        </w:tc>
        <w:tc>
          <w:tcPr>
            <w:tcW w:w="2610" w:type="dxa"/>
          </w:tcPr>
          <w:p w:rsidR="007E281D" w:rsidRPr="00010887" w:rsidRDefault="007E281D" w:rsidP="00420612">
            <w:r>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7E4457" w:rsidRDefault="007E281D" w:rsidP="00420612">
            <w:pPr>
              <w:rPr>
                <w:color w:val="222222"/>
                <w:shd w:val="clear" w:color="auto" w:fill="FFFFFF"/>
              </w:rPr>
            </w:pPr>
            <w:r w:rsidRPr="007E4457">
              <w:rPr>
                <w:color w:val="222222"/>
                <w:shd w:val="clear" w:color="auto" w:fill="FFFFFF"/>
              </w:rPr>
              <w:t xml:space="preserve">Community engagement manual </w:t>
            </w:r>
            <w:r w:rsidRPr="009A1F23">
              <w:rPr>
                <w:i/>
                <w:iCs/>
                <w:color w:val="222222"/>
                <w:shd w:val="clear" w:color="auto" w:fill="FFFFFF"/>
              </w:rPr>
              <w:t>(but this is mainly SDH)</w:t>
            </w:r>
          </w:p>
        </w:tc>
        <w:tc>
          <w:tcPr>
            <w:tcW w:w="2610" w:type="dxa"/>
          </w:tcPr>
          <w:p w:rsidR="007E281D" w:rsidRPr="00010887" w:rsidRDefault="007E281D" w:rsidP="00420612">
            <w:r>
              <w:t>Level I editing</w:t>
            </w:r>
          </w:p>
        </w:tc>
      </w:tr>
      <w:tr w:rsidR="007E281D" w:rsidRPr="00010887" w:rsidTr="007E281D">
        <w:tc>
          <w:tcPr>
            <w:tcW w:w="1165" w:type="dxa"/>
            <w:tcBorders>
              <w:top w:val="nil"/>
            </w:tcBorders>
          </w:tcPr>
          <w:p w:rsidR="007E281D" w:rsidRPr="00010887" w:rsidRDefault="007E281D" w:rsidP="00420612">
            <w:pPr>
              <w:rPr>
                <w:b/>
                <w:bCs/>
              </w:rPr>
            </w:pPr>
          </w:p>
        </w:tc>
        <w:tc>
          <w:tcPr>
            <w:tcW w:w="5220" w:type="dxa"/>
          </w:tcPr>
          <w:p w:rsidR="007E281D" w:rsidRPr="007E4457" w:rsidRDefault="007E281D" w:rsidP="00420612">
            <w:pPr>
              <w:rPr>
                <w:color w:val="222222"/>
                <w:shd w:val="clear" w:color="auto" w:fill="FFFFFF"/>
              </w:rPr>
            </w:pPr>
            <w:r w:rsidRPr="007E4457">
              <w:rPr>
                <w:color w:val="222222"/>
                <w:shd w:val="clear" w:color="auto" w:fill="FFFFFF"/>
              </w:rPr>
              <w:t xml:space="preserve">Health promoting schools </w:t>
            </w:r>
            <w:r w:rsidRPr="009A1F23">
              <w:rPr>
                <w:color w:val="222222"/>
                <w:shd w:val="clear" w:color="auto" w:fill="FFFFFF"/>
              </w:rPr>
              <w:t>(expert and country consultations)</w:t>
            </w:r>
          </w:p>
        </w:tc>
        <w:tc>
          <w:tcPr>
            <w:tcW w:w="2610" w:type="dxa"/>
          </w:tcPr>
          <w:p w:rsidR="007E281D" w:rsidRPr="00010887" w:rsidRDefault="007E281D" w:rsidP="00420612">
            <w:r>
              <w:t>Level I editing</w:t>
            </w:r>
          </w:p>
        </w:tc>
      </w:tr>
      <w:tr w:rsidR="007E281D" w:rsidRPr="00010887" w:rsidTr="007E281D">
        <w:tc>
          <w:tcPr>
            <w:tcW w:w="1165" w:type="dxa"/>
            <w:tcBorders>
              <w:bottom w:val="nil"/>
            </w:tcBorders>
          </w:tcPr>
          <w:p w:rsidR="007E281D" w:rsidRPr="00010887" w:rsidRDefault="007E281D" w:rsidP="00420612">
            <w:pPr>
              <w:rPr>
                <w:b/>
                <w:bCs/>
              </w:rPr>
            </w:pPr>
            <w:r w:rsidRPr="00010887">
              <w:rPr>
                <w:b/>
                <w:bCs/>
              </w:rPr>
              <w:t>NCD</w:t>
            </w:r>
          </w:p>
        </w:tc>
        <w:tc>
          <w:tcPr>
            <w:tcW w:w="5220" w:type="dxa"/>
          </w:tcPr>
          <w:p w:rsidR="007E281D" w:rsidRPr="00010887" w:rsidRDefault="007E281D" w:rsidP="00420612">
            <w:pPr>
              <w:rPr>
                <w:lang w:val="en-PH"/>
              </w:rPr>
            </w:pPr>
            <w:r w:rsidRPr="00010887">
              <w:rPr>
                <w:color w:val="222222"/>
                <w:shd w:val="clear" w:color="auto" w:fill="FFFFFF"/>
              </w:rPr>
              <w:t xml:space="preserve">NCD CCS 2019 </w:t>
            </w:r>
            <w:r>
              <w:rPr>
                <w:color w:val="222222"/>
                <w:shd w:val="clear" w:color="auto" w:fill="FFFFFF"/>
              </w:rPr>
              <w:t>r</w:t>
            </w:r>
            <w:r w:rsidRPr="00010887">
              <w:rPr>
                <w:color w:val="222222"/>
                <w:shd w:val="clear" w:color="auto" w:fill="FFFFFF"/>
              </w:rPr>
              <w:t xml:space="preserve">egional </w:t>
            </w:r>
            <w:r>
              <w:rPr>
                <w:color w:val="222222"/>
                <w:shd w:val="clear" w:color="auto" w:fill="FFFFFF"/>
              </w:rPr>
              <w:t>r</w:t>
            </w:r>
            <w:r w:rsidRPr="00010887">
              <w:rPr>
                <w:color w:val="222222"/>
                <w:shd w:val="clear" w:color="auto" w:fill="FFFFFF"/>
              </w:rPr>
              <w:t>eport</w:t>
            </w:r>
          </w:p>
        </w:tc>
        <w:tc>
          <w:tcPr>
            <w:tcW w:w="2610" w:type="dxa"/>
          </w:tcPr>
          <w:p w:rsidR="007E281D" w:rsidRPr="00010887" w:rsidRDefault="007E281D" w:rsidP="00420612">
            <w:r w:rsidRPr="00010887">
              <w:t>Level II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r w:rsidRPr="00010887">
              <w:rPr>
                <w:color w:val="222222"/>
                <w:shd w:val="clear" w:color="auto" w:fill="FFFFFF"/>
              </w:rPr>
              <w:t>NCD Regional Action Plan Evaluation</w:t>
            </w:r>
          </w:p>
        </w:tc>
        <w:tc>
          <w:tcPr>
            <w:tcW w:w="2610" w:type="dxa"/>
          </w:tcPr>
          <w:p w:rsidR="007E281D" w:rsidRPr="00010887" w:rsidRDefault="007E281D" w:rsidP="00420612">
            <w:r w:rsidRPr="00010887">
              <w:t>Level II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pPr>
              <w:rPr>
                <w:lang w:val="en-PH"/>
              </w:rPr>
            </w:pPr>
            <w:r w:rsidRPr="00010887">
              <w:rPr>
                <w:color w:val="222222"/>
                <w:shd w:val="clear" w:color="auto" w:fill="FFFFFF"/>
              </w:rPr>
              <w:t>NCD Technical Advisory Group Meeting</w:t>
            </w:r>
            <w:r w:rsidRPr="00010887">
              <w:rPr>
                <w:rStyle w:val="apple-converted-space"/>
                <w:color w:val="222222"/>
                <w:shd w:val="clear" w:color="auto" w:fill="FFFFFF"/>
              </w:rPr>
              <w:t> </w:t>
            </w:r>
          </w:p>
        </w:tc>
        <w:tc>
          <w:tcPr>
            <w:tcW w:w="2610" w:type="dxa"/>
          </w:tcPr>
          <w:p w:rsidR="007E281D" w:rsidRPr="00010887" w:rsidRDefault="007E281D" w:rsidP="00420612">
            <w:r w:rsidRPr="00010887">
              <w:t>Level II editing</w:t>
            </w:r>
          </w:p>
        </w:tc>
      </w:tr>
      <w:tr w:rsidR="007E281D" w:rsidRPr="00010887" w:rsidTr="007E281D">
        <w:tc>
          <w:tcPr>
            <w:tcW w:w="1165" w:type="dxa"/>
            <w:tcBorders>
              <w:top w:val="nil"/>
            </w:tcBorders>
          </w:tcPr>
          <w:p w:rsidR="007E281D" w:rsidRPr="00010887" w:rsidRDefault="007E281D" w:rsidP="00420612">
            <w:pPr>
              <w:rPr>
                <w:b/>
                <w:bCs/>
              </w:rPr>
            </w:pPr>
          </w:p>
        </w:tc>
        <w:tc>
          <w:tcPr>
            <w:tcW w:w="5220" w:type="dxa"/>
          </w:tcPr>
          <w:p w:rsidR="007E281D" w:rsidRPr="00010887" w:rsidRDefault="007E281D" w:rsidP="00420612">
            <w:r w:rsidRPr="00010887">
              <w:t>NCD Surveillance Curriculum</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bottom w:val="nil"/>
            </w:tcBorders>
          </w:tcPr>
          <w:p w:rsidR="007E281D" w:rsidRPr="00010887" w:rsidRDefault="007E281D" w:rsidP="00420612">
            <w:pPr>
              <w:rPr>
                <w:b/>
                <w:bCs/>
              </w:rPr>
            </w:pPr>
            <w:r w:rsidRPr="00010887">
              <w:rPr>
                <w:b/>
                <w:bCs/>
              </w:rPr>
              <w:t>NUT</w:t>
            </w:r>
          </w:p>
        </w:tc>
        <w:tc>
          <w:tcPr>
            <w:tcW w:w="5220" w:type="dxa"/>
          </w:tcPr>
          <w:p w:rsidR="007E281D" w:rsidRPr="00052010" w:rsidRDefault="007E281D" w:rsidP="00420612">
            <w:pPr>
              <w:shd w:val="clear" w:color="auto" w:fill="FFFFFF"/>
              <w:rPr>
                <w:color w:val="212121"/>
              </w:rPr>
            </w:pPr>
            <w:r w:rsidRPr="00052010">
              <w:rPr>
                <w:color w:val="212121"/>
              </w:rPr>
              <w:t xml:space="preserve">Final regional action framework on protecting children from harmful impact of food marketing  </w:t>
            </w:r>
          </w:p>
        </w:tc>
        <w:tc>
          <w:tcPr>
            <w:tcW w:w="2610" w:type="dxa"/>
          </w:tcPr>
          <w:p w:rsidR="007E281D" w:rsidRPr="00010887" w:rsidRDefault="007E281D" w:rsidP="00420612">
            <w:r>
              <w:t xml:space="preserve">Level I editing </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52010" w:rsidRDefault="007E281D" w:rsidP="00420612">
            <w:pPr>
              <w:shd w:val="clear" w:color="auto" w:fill="FFFFFF"/>
              <w:rPr>
                <w:color w:val="212121"/>
              </w:rPr>
            </w:pPr>
            <w:r w:rsidRPr="00052010">
              <w:rPr>
                <w:color w:val="212121"/>
              </w:rPr>
              <w:t>Draft operational guidance on childhood obesity - Q1/2020</w:t>
            </w:r>
          </w:p>
        </w:tc>
        <w:tc>
          <w:tcPr>
            <w:tcW w:w="2610" w:type="dxa"/>
          </w:tcPr>
          <w:p w:rsidR="007E281D" w:rsidRDefault="007E281D" w:rsidP="00420612">
            <w:r>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52010" w:rsidRDefault="007E281D" w:rsidP="00420612">
            <w:pPr>
              <w:shd w:val="clear" w:color="auto" w:fill="FFFFFF"/>
              <w:rPr>
                <w:color w:val="212121"/>
              </w:rPr>
            </w:pPr>
            <w:r w:rsidRPr="00052010">
              <w:rPr>
                <w:color w:val="212121"/>
              </w:rPr>
              <w:t>Meeting on childhood overweight and obesity</w:t>
            </w:r>
          </w:p>
        </w:tc>
        <w:tc>
          <w:tcPr>
            <w:tcW w:w="2610" w:type="dxa"/>
          </w:tcPr>
          <w:p w:rsidR="007E281D" w:rsidRDefault="007E281D" w:rsidP="00420612">
            <w:r>
              <w:t xml:space="preserve">Attending meeting; </w:t>
            </w:r>
          </w:p>
          <w:p w:rsidR="007E281D" w:rsidRDefault="007E281D" w:rsidP="00420612">
            <w:r>
              <w:t>drafting and editing Summary and Full Meeting Reports</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52010" w:rsidRDefault="007E281D" w:rsidP="00420612">
            <w:pPr>
              <w:shd w:val="clear" w:color="auto" w:fill="FFFFFF"/>
              <w:rPr>
                <w:color w:val="212121"/>
              </w:rPr>
            </w:pPr>
            <w:r w:rsidRPr="00052010">
              <w:rPr>
                <w:color w:val="212121"/>
              </w:rPr>
              <w:t>Double burden of malnutrition</w:t>
            </w:r>
          </w:p>
        </w:tc>
        <w:tc>
          <w:tcPr>
            <w:tcW w:w="2610" w:type="dxa"/>
          </w:tcPr>
          <w:p w:rsidR="007E281D" w:rsidRDefault="007E281D" w:rsidP="00420612">
            <w:r>
              <w:t>Level I editing</w:t>
            </w:r>
          </w:p>
        </w:tc>
      </w:tr>
      <w:tr w:rsidR="007E281D" w:rsidRPr="00010887" w:rsidTr="007E281D">
        <w:tc>
          <w:tcPr>
            <w:tcW w:w="1165" w:type="dxa"/>
            <w:tcBorders>
              <w:top w:val="nil"/>
            </w:tcBorders>
          </w:tcPr>
          <w:p w:rsidR="007E281D" w:rsidRPr="00010887" w:rsidRDefault="007E281D" w:rsidP="00420612">
            <w:pPr>
              <w:rPr>
                <w:b/>
                <w:bCs/>
              </w:rPr>
            </w:pPr>
          </w:p>
        </w:tc>
        <w:tc>
          <w:tcPr>
            <w:tcW w:w="5220" w:type="dxa"/>
          </w:tcPr>
          <w:p w:rsidR="007E281D" w:rsidRPr="00052010" w:rsidRDefault="007E281D" w:rsidP="00420612">
            <w:pPr>
              <w:shd w:val="clear" w:color="auto" w:fill="FFFFFF"/>
              <w:rPr>
                <w:color w:val="212121"/>
              </w:rPr>
            </w:pPr>
            <w:r w:rsidRPr="00052010">
              <w:rPr>
                <w:color w:val="212121"/>
              </w:rPr>
              <w:t>Nutrition in UHC</w:t>
            </w:r>
          </w:p>
        </w:tc>
        <w:tc>
          <w:tcPr>
            <w:tcW w:w="2610" w:type="dxa"/>
          </w:tcPr>
          <w:p w:rsidR="007E281D" w:rsidRDefault="007E281D" w:rsidP="00420612">
            <w:r>
              <w:t>Level I editing</w:t>
            </w:r>
          </w:p>
        </w:tc>
      </w:tr>
      <w:tr w:rsidR="007E281D" w:rsidRPr="00010887" w:rsidTr="007E281D">
        <w:tc>
          <w:tcPr>
            <w:tcW w:w="1165" w:type="dxa"/>
            <w:tcBorders>
              <w:top w:val="nil"/>
              <w:bottom w:val="nil"/>
            </w:tcBorders>
          </w:tcPr>
          <w:p w:rsidR="007E281D" w:rsidRPr="00010887" w:rsidRDefault="007E281D" w:rsidP="00420612">
            <w:pPr>
              <w:rPr>
                <w:b/>
                <w:bCs/>
              </w:rPr>
            </w:pPr>
            <w:r w:rsidRPr="00010887">
              <w:rPr>
                <w:b/>
                <w:bCs/>
              </w:rPr>
              <w:t>SDH</w:t>
            </w:r>
          </w:p>
        </w:tc>
        <w:tc>
          <w:tcPr>
            <w:tcW w:w="5220" w:type="dxa"/>
          </w:tcPr>
          <w:p w:rsidR="007E281D" w:rsidRPr="00010887" w:rsidRDefault="007E281D" w:rsidP="00420612">
            <w:pPr>
              <w:shd w:val="clear" w:color="auto" w:fill="FFFFFF"/>
              <w:rPr>
                <w:color w:val="212121"/>
              </w:rPr>
            </w:pPr>
            <w:r w:rsidRPr="00010887">
              <w:rPr>
                <w:color w:val="212121"/>
              </w:rPr>
              <w:t>Responding to elder abuse and neglect: promising avenues for policy-makers</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pPr>
              <w:shd w:val="clear" w:color="auto" w:fill="FFFFFF"/>
              <w:rPr>
                <w:color w:val="212121"/>
              </w:rPr>
            </w:pPr>
            <w:r w:rsidRPr="00010887">
              <w:rPr>
                <w:color w:val="212121"/>
              </w:rPr>
              <w:t>Governance for health equity in the context of the sustainable development goals</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pPr>
              <w:shd w:val="clear" w:color="auto" w:fill="FFFFFF"/>
              <w:rPr>
                <w:color w:val="212121"/>
              </w:rPr>
            </w:pPr>
            <w:r w:rsidRPr="00010887">
              <w:rPr>
                <w:color w:val="212121"/>
              </w:rPr>
              <w:t>Western Pacific Regional community engagement framework in health</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pPr>
              <w:shd w:val="clear" w:color="auto" w:fill="FFFFFF"/>
              <w:rPr>
                <w:color w:val="212121"/>
              </w:rPr>
            </w:pPr>
            <w:r w:rsidRPr="00010887">
              <w:rPr>
                <w:color w:val="212121"/>
              </w:rPr>
              <w:t>An Evidence review on gender and health in the WHO Western Pacific Region</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pPr>
              <w:shd w:val="clear" w:color="auto" w:fill="FFFFFF"/>
              <w:rPr>
                <w:color w:val="212121"/>
              </w:rPr>
            </w:pPr>
            <w:r w:rsidRPr="00010887">
              <w:rPr>
                <w:color w:val="212121"/>
              </w:rPr>
              <w:t>Western Pacific Regional gender mainstreaming guidance note</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pPr>
              <w:shd w:val="clear" w:color="auto" w:fill="FFFFFF"/>
              <w:rPr>
                <w:color w:val="212121"/>
              </w:rPr>
            </w:pPr>
            <w:r w:rsidRPr="00010887">
              <w:rPr>
                <w:color w:val="212121"/>
              </w:rPr>
              <w:t>Gender resource package</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pPr>
              <w:shd w:val="clear" w:color="auto" w:fill="FFFFFF"/>
              <w:rPr>
                <w:color w:val="212121"/>
              </w:rPr>
            </w:pPr>
            <w:r w:rsidRPr="00010887">
              <w:rPr>
                <w:color w:val="212121"/>
              </w:rPr>
              <w:t>Women</w:t>
            </w:r>
            <w:r>
              <w:rPr>
                <w:color w:val="212121"/>
              </w:rPr>
              <w:t>’</w:t>
            </w:r>
            <w:r w:rsidRPr="00010887">
              <w:rPr>
                <w:color w:val="212121"/>
              </w:rPr>
              <w:t>s Leadership in Health</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10887" w:rsidRDefault="007E281D" w:rsidP="00420612">
            <w:pPr>
              <w:shd w:val="clear" w:color="auto" w:fill="FFFFFF"/>
              <w:rPr>
                <w:color w:val="212121"/>
              </w:rPr>
            </w:pPr>
            <w:r w:rsidRPr="00010887">
              <w:rPr>
                <w:color w:val="212121"/>
              </w:rPr>
              <w:t>Meeting report: First meeting on the baseline status reports: responding to violence against women and preventing violence against children</w:t>
            </w:r>
          </w:p>
        </w:tc>
        <w:tc>
          <w:tcPr>
            <w:tcW w:w="2610" w:type="dxa"/>
          </w:tcPr>
          <w:p w:rsidR="007E281D" w:rsidRPr="00010887" w:rsidRDefault="007E281D" w:rsidP="00420612">
            <w:r w:rsidRPr="00010887">
              <w:t>Level I editing</w:t>
            </w:r>
          </w:p>
        </w:tc>
      </w:tr>
      <w:tr w:rsidR="007E281D" w:rsidRPr="00010887" w:rsidTr="007E281D">
        <w:tc>
          <w:tcPr>
            <w:tcW w:w="1165" w:type="dxa"/>
            <w:tcBorders>
              <w:top w:val="nil"/>
            </w:tcBorders>
          </w:tcPr>
          <w:p w:rsidR="007E281D" w:rsidRPr="00010887" w:rsidRDefault="007E281D" w:rsidP="00420612">
            <w:pPr>
              <w:rPr>
                <w:b/>
                <w:bCs/>
              </w:rPr>
            </w:pPr>
          </w:p>
        </w:tc>
        <w:tc>
          <w:tcPr>
            <w:tcW w:w="5220" w:type="dxa"/>
          </w:tcPr>
          <w:p w:rsidR="007E281D" w:rsidRPr="00010887" w:rsidRDefault="007E281D" w:rsidP="00420612">
            <w:pPr>
              <w:shd w:val="clear" w:color="auto" w:fill="FFFFFF"/>
              <w:rPr>
                <w:color w:val="212121"/>
              </w:rPr>
            </w:pPr>
            <w:r w:rsidRPr="00010887">
              <w:rPr>
                <w:color w:val="212121"/>
              </w:rPr>
              <w:t>Meeting report: Workshop on Strengthening Governance for Health Equity to Advance the SDGs</w:t>
            </w:r>
          </w:p>
        </w:tc>
        <w:tc>
          <w:tcPr>
            <w:tcW w:w="2610" w:type="dxa"/>
          </w:tcPr>
          <w:p w:rsidR="007E281D" w:rsidRPr="00010887" w:rsidRDefault="007E281D" w:rsidP="00420612">
            <w:r w:rsidRPr="00010887">
              <w:t>Level I editing</w:t>
            </w:r>
          </w:p>
        </w:tc>
      </w:tr>
      <w:tr w:rsidR="007E281D" w:rsidRPr="00010887" w:rsidTr="007E281D">
        <w:tc>
          <w:tcPr>
            <w:tcW w:w="1165" w:type="dxa"/>
            <w:tcBorders>
              <w:bottom w:val="nil"/>
            </w:tcBorders>
          </w:tcPr>
          <w:p w:rsidR="007E281D" w:rsidRPr="00010887" w:rsidRDefault="007E281D" w:rsidP="00420612">
            <w:pPr>
              <w:rPr>
                <w:b/>
                <w:bCs/>
              </w:rPr>
            </w:pPr>
            <w:r w:rsidRPr="00010887">
              <w:rPr>
                <w:b/>
                <w:bCs/>
              </w:rPr>
              <w:t>TFI</w:t>
            </w:r>
          </w:p>
        </w:tc>
        <w:tc>
          <w:tcPr>
            <w:tcW w:w="5220" w:type="dxa"/>
          </w:tcPr>
          <w:p w:rsidR="007E281D" w:rsidRPr="00052010" w:rsidRDefault="007E281D" w:rsidP="00420612">
            <w:pPr>
              <w:shd w:val="clear" w:color="auto" w:fill="FFFFFF"/>
              <w:rPr>
                <w:color w:val="212121"/>
              </w:rPr>
            </w:pPr>
            <w:r w:rsidRPr="00052010">
              <w:rPr>
                <w:color w:val="212121"/>
              </w:rPr>
              <w:t>5 GYTS reports (countries TBC) or similar reports</w:t>
            </w:r>
          </w:p>
        </w:tc>
        <w:tc>
          <w:tcPr>
            <w:tcW w:w="2610" w:type="dxa"/>
          </w:tcPr>
          <w:p w:rsidR="007E281D" w:rsidRPr="00010887" w:rsidRDefault="007E281D" w:rsidP="00420612">
            <w:r>
              <w:t>Level I editing</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52010" w:rsidRDefault="007E281D" w:rsidP="00420612">
            <w:pPr>
              <w:shd w:val="clear" w:color="auto" w:fill="FFFFFF"/>
              <w:rPr>
                <w:color w:val="212121"/>
              </w:rPr>
            </w:pPr>
            <w:r w:rsidRPr="00052010">
              <w:rPr>
                <w:color w:val="212121"/>
              </w:rPr>
              <w:t xml:space="preserve">Meeting reports for South-South meeting on taxation </w:t>
            </w:r>
          </w:p>
          <w:p w:rsidR="007E281D" w:rsidRPr="00052010" w:rsidRDefault="007E281D" w:rsidP="00420612">
            <w:pPr>
              <w:shd w:val="clear" w:color="auto" w:fill="FFFFFF"/>
              <w:rPr>
                <w:color w:val="212121"/>
              </w:rPr>
            </w:pPr>
          </w:p>
        </w:tc>
        <w:tc>
          <w:tcPr>
            <w:tcW w:w="2610" w:type="dxa"/>
          </w:tcPr>
          <w:p w:rsidR="007E281D" w:rsidRPr="00010887" w:rsidRDefault="007E281D" w:rsidP="00420612">
            <w:r>
              <w:t>Level I editing of Summary and Full Meeting Reports</w:t>
            </w:r>
          </w:p>
        </w:tc>
      </w:tr>
      <w:tr w:rsidR="007E281D" w:rsidRPr="00010887" w:rsidTr="007E281D">
        <w:tc>
          <w:tcPr>
            <w:tcW w:w="1165" w:type="dxa"/>
            <w:tcBorders>
              <w:top w:val="nil"/>
              <w:bottom w:val="nil"/>
            </w:tcBorders>
          </w:tcPr>
          <w:p w:rsidR="007E281D" w:rsidRPr="00010887" w:rsidRDefault="007E281D" w:rsidP="00420612">
            <w:pPr>
              <w:rPr>
                <w:b/>
                <w:bCs/>
              </w:rPr>
            </w:pPr>
          </w:p>
        </w:tc>
        <w:tc>
          <w:tcPr>
            <w:tcW w:w="5220" w:type="dxa"/>
          </w:tcPr>
          <w:p w:rsidR="007E281D" w:rsidRPr="00052010" w:rsidRDefault="007E281D" w:rsidP="00420612">
            <w:pPr>
              <w:shd w:val="clear" w:color="auto" w:fill="FFFFFF"/>
              <w:rPr>
                <w:color w:val="212121"/>
              </w:rPr>
            </w:pPr>
            <w:r w:rsidRPr="00052010">
              <w:rPr>
                <w:color w:val="212121"/>
              </w:rPr>
              <w:t xml:space="preserve">Article 13/Article 5.3/pre-COP meeting </w:t>
            </w:r>
          </w:p>
          <w:p w:rsidR="007E281D" w:rsidRPr="00052010" w:rsidRDefault="007E281D" w:rsidP="00420612">
            <w:pPr>
              <w:shd w:val="clear" w:color="auto" w:fill="FFFFFF"/>
              <w:rPr>
                <w:color w:val="212121"/>
              </w:rPr>
            </w:pPr>
          </w:p>
        </w:tc>
        <w:tc>
          <w:tcPr>
            <w:tcW w:w="2610" w:type="dxa"/>
          </w:tcPr>
          <w:p w:rsidR="007E281D" w:rsidRPr="00010887" w:rsidRDefault="007E281D" w:rsidP="00420612">
            <w:r>
              <w:t>Level I editing of Summary and Full Meeting Reports</w:t>
            </w:r>
          </w:p>
        </w:tc>
      </w:tr>
      <w:tr w:rsidR="007E281D" w:rsidRPr="00010887" w:rsidTr="007E281D">
        <w:tc>
          <w:tcPr>
            <w:tcW w:w="1165" w:type="dxa"/>
            <w:tcBorders>
              <w:top w:val="nil"/>
              <w:bottom w:val="single" w:sz="4" w:space="0" w:color="auto"/>
            </w:tcBorders>
          </w:tcPr>
          <w:p w:rsidR="007E281D" w:rsidRPr="00010887" w:rsidRDefault="007E281D" w:rsidP="00420612">
            <w:pPr>
              <w:rPr>
                <w:b/>
                <w:bCs/>
              </w:rPr>
            </w:pPr>
          </w:p>
        </w:tc>
        <w:tc>
          <w:tcPr>
            <w:tcW w:w="5220" w:type="dxa"/>
          </w:tcPr>
          <w:p w:rsidR="007E281D" w:rsidRPr="00052010" w:rsidRDefault="007E281D" w:rsidP="00420612">
            <w:pPr>
              <w:shd w:val="clear" w:color="auto" w:fill="FFFFFF"/>
              <w:rPr>
                <w:color w:val="212121"/>
              </w:rPr>
            </w:pPr>
            <w:r w:rsidRPr="00052010">
              <w:rPr>
                <w:color w:val="212121"/>
              </w:rPr>
              <w:t>Revolution Smoke-Free Testimonials (around 10)</w:t>
            </w:r>
          </w:p>
        </w:tc>
        <w:tc>
          <w:tcPr>
            <w:tcW w:w="2610" w:type="dxa"/>
          </w:tcPr>
          <w:p w:rsidR="007E281D" w:rsidRPr="00010887" w:rsidRDefault="007E281D" w:rsidP="00420612">
            <w:r>
              <w:t>Level I editing</w:t>
            </w:r>
          </w:p>
        </w:tc>
      </w:tr>
      <w:tr w:rsidR="007E281D" w:rsidRPr="00010887" w:rsidTr="007E281D">
        <w:tc>
          <w:tcPr>
            <w:tcW w:w="1165" w:type="dxa"/>
            <w:tcBorders>
              <w:bottom w:val="nil"/>
            </w:tcBorders>
          </w:tcPr>
          <w:p w:rsidR="007E281D" w:rsidRPr="00010887" w:rsidRDefault="007E281D" w:rsidP="00420612">
            <w:pPr>
              <w:rPr>
                <w:b/>
                <w:bCs/>
              </w:rPr>
            </w:pPr>
            <w:r w:rsidRPr="00010887">
              <w:rPr>
                <w:b/>
                <w:bCs/>
              </w:rPr>
              <w:t>VIP</w:t>
            </w:r>
          </w:p>
        </w:tc>
        <w:tc>
          <w:tcPr>
            <w:tcW w:w="5220" w:type="dxa"/>
          </w:tcPr>
          <w:p w:rsidR="007E281D" w:rsidRPr="00010887" w:rsidRDefault="007E281D" w:rsidP="00420612">
            <w:r w:rsidRPr="00010887">
              <w:rPr>
                <w:color w:val="222222"/>
                <w:shd w:val="clear" w:color="auto" w:fill="FFFFFF"/>
              </w:rPr>
              <w:t>Technical Consultation to Discuss Country Results and Frame Conclusions/Recommendations for the Bi-Regional Status Report for Drowning Prevention</w:t>
            </w:r>
          </w:p>
        </w:tc>
        <w:tc>
          <w:tcPr>
            <w:tcW w:w="2610" w:type="dxa"/>
          </w:tcPr>
          <w:p w:rsidR="007E281D" w:rsidRPr="00010887" w:rsidRDefault="007E281D" w:rsidP="00420612">
            <w:r w:rsidRPr="00010887">
              <w:t>Drafting and editing</w:t>
            </w:r>
          </w:p>
        </w:tc>
      </w:tr>
      <w:tr w:rsidR="007E281D" w:rsidRPr="00010887" w:rsidTr="007E281D">
        <w:tc>
          <w:tcPr>
            <w:tcW w:w="1165" w:type="dxa"/>
            <w:tcBorders>
              <w:top w:val="nil"/>
              <w:bottom w:val="nil"/>
            </w:tcBorders>
          </w:tcPr>
          <w:p w:rsidR="007E281D" w:rsidRPr="00010887" w:rsidRDefault="007E281D" w:rsidP="00420612"/>
        </w:tc>
        <w:tc>
          <w:tcPr>
            <w:tcW w:w="5220" w:type="dxa"/>
          </w:tcPr>
          <w:p w:rsidR="007E281D" w:rsidRPr="00010887" w:rsidRDefault="007E281D" w:rsidP="00420612">
            <w:pPr>
              <w:rPr>
                <w:lang w:val="en-PH"/>
              </w:rPr>
            </w:pPr>
            <w:r w:rsidRPr="00010887">
              <w:rPr>
                <w:color w:val="222222"/>
                <w:shd w:val="clear" w:color="auto" w:fill="FFFFFF"/>
              </w:rPr>
              <w:t>Regional Status Report on Drowning Prevention</w:t>
            </w:r>
          </w:p>
        </w:tc>
        <w:tc>
          <w:tcPr>
            <w:tcW w:w="2610" w:type="dxa"/>
          </w:tcPr>
          <w:p w:rsidR="007E281D" w:rsidRPr="00010887" w:rsidRDefault="007E281D" w:rsidP="00420612">
            <w:r w:rsidRPr="00010887">
              <w:t>Drafting and editing</w:t>
            </w:r>
          </w:p>
        </w:tc>
      </w:tr>
      <w:tr w:rsidR="007E281D" w:rsidRPr="00010887" w:rsidTr="007E281D">
        <w:tc>
          <w:tcPr>
            <w:tcW w:w="1165" w:type="dxa"/>
            <w:tcBorders>
              <w:top w:val="nil"/>
              <w:bottom w:val="single" w:sz="4" w:space="0" w:color="auto"/>
            </w:tcBorders>
          </w:tcPr>
          <w:p w:rsidR="007E281D" w:rsidRPr="00010887" w:rsidRDefault="007E281D" w:rsidP="00420612"/>
        </w:tc>
        <w:tc>
          <w:tcPr>
            <w:tcW w:w="5220" w:type="dxa"/>
          </w:tcPr>
          <w:p w:rsidR="007E281D" w:rsidRPr="00010887" w:rsidRDefault="007E281D" w:rsidP="00420612">
            <w:pPr>
              <w:rPr>
                <w:lang w:val="en-PH"/>
              </w:rPr>
            </w:pPr>
            <w:r w:rsidRPr="00010887">
              <w:rPr>
                <w:color w:val="222222"/>
                <w:shd w:val="clear" w:color="auto" w:fill="FFFFFF"/>
              </w:rPr>
              <w:t>Regional Report on Preventing Violence Against Women and Children</w:t>
            </w:r>
          </w:p>
        </w:tc>
        <w:tc>
          <w:tcPr>
            <w:tcW w:w="2610" w:type="dxa"/>
          </w:tcPr>
          <w:p w:rsidR="007E281D" w:rsidRPr="00010887" w:rsidRDefault="007E281D" w:rsidP="00420612">
            <w:r w:rsidRPr="00010887">
              <w:t>Drafting and editing</w:t>
            </w:r>
          </w:p>
        </w:tc>
      </w:tr>
    </w:tbl>
    <w:p w:rsidR="00C84566" w:rsidRDefault="00C84566" w:rsidP="000209C7">
      <w:pPr>
        <w:shd w:val="clear" w:color="auto" w:fill="FFFFFF"/>
        <w:rPr>
          <w:rFonts w:asciiTheme="minorHAnsi" w:eastAsia="Malgun Gothic" w:hAnsiTheme="minorHAnsi"/>
          <w:color w:val="212121"/>
          <w:lang w:eastAsia="ko-KR"/>
        </w:rPr>
      </w:pPr>
    </w:p>
    <w:p w:rsidR="007E281D" w:rsidRDefault="007E281D" w:rsidP="000209C7">
      <w:pPr>
        <w:shd w:val="clear" w:color="auto" w:fill="FFFFFF"/>
        <w:rPr>
          <w:rFonts w:asciiTheme="minorHAnsi" w:eastAsia="Malgun Gothic" w:hAnsiTheme="minorHAnsi"/>
          <w:color w:val="212121"/>
          <w:lang w:eastAsia="ko-KR"/>
        </w:rPr>
      </w:pPr>
    </w:p>
    <w:p w:rsidR="007E281D" w:rsidRPr="00554A14" w:rsidRDefault="007E281D" w:rsidP="000209C7">
      <w:pPr>
        <w:shd w:val="clear" w:color="auto" w:fill="FFFFFF"/>
        <w:rPr>
          <w:rFonts w:asciiTheme="minorHAnsi" w:eastAsia="Malgun Gothic" w:hAnsiTheme="minorHAnsi"/>
          <w:color w:val="212121"/>
          <w:lang w:eastAsia="ko-KR"/>
        </w:rPr>
      </w:pPr>
    </w:p>
    <w:p w:rsidR="000209C7" w:rsidRPr="00554A14" w:rsidRDefault="006744DA" w:rsidP="00876E0F">
      <w:pPr>
        <w:pStyle w:val="ListParagraph"/>
        <w:numPr>
          <w:ilvl w:val="0"/>
          <w:numId w:val="26"/>
        </w:numPr>
        <w:rPr>
          <w:rFonts w:asciiTheme="minorHAnsi" w:hAnsiTheme="minorHAnsi"/>
          <w:b/>
        </w:rPr>
      </w:pPr>
      <w:r w:rsidRPr="00554A14">
        <w:rPr>
          <w:rFonts w:asciiTheme="minorHAnsi" w:hAnsiTheme="minorHAnsi"/>
          <w:b/>
          <w:u w:val="single"/>
        </w:rPr>
        <w:t xml:space="preserve">QUALIFICATIONS </w:t>
      </w:r>
      <w:r w:rsidR="007F76B6" w:rsidRPr="00554A14">
        <w:rPr>
          <w:rFonts w:asciiTheme="minorHAnsi" w:hAnsiTheme="minorHAnsi"/>
          <w:b/>
          <w:u w:val="single"/>
        </w:rPr>
        <w:t xml:space="preserve">&amp; </w:t>
      </w:r>
      <w:r w:rsidRPr="00554A14">
        <w:rPr>
          <w:rFonts w:asciiTheme="minorHAnsi" w:hAnsiTheme="minorHAnsi"/>
          <w:b/>
          <w:u w:val="single"/>
        </w:rPr>
        <w:t>EXPERIENCE</w:t>
      </w:r>
    </w:p>
    <w:p w:rsidR="00876E0F" w:rsidRPr="00554A14" w:rsidRDefault="00C84566" w:rsidP="00876E0F">
      <w:pPr>
        <w:pStyle w:val="ListParagraph"/>
        <w:ind w:left="360"/>
        <w:rPr>
          <w:rFonts w:asciiTheme="minorHAnsi" w:hAnsiTheme="minorHAnsi"/>
        </w:rPr>
      </w:pPr>
      <w:r w:rsidRPr="00554A14">
        <w:rPr>
          <w:rFonts w:asciiTheme="minorHAnsi" w:hAnsiTheme="minorHAnsi"/>
        </w:rPr>
        <w:t>The contractual partner must fulfil the following qualifications:</w:t>
      </w:r>
    </w:p>
    <w:p w:rsidR="000161E9" w:rsidRPr="00554A14" w:rsidRDefault="000161E9" w:rsidP="00876E0F">
      <w:pPr>
        <w:pStyle w:val="ListParagraph"/>
        <w:ind w:left="360"/>
        <w:rPr>
          <w:rFonts w:asciiTheme="minorHAnsi" w:hAnsiTheme="minorHAnsi"/>
        </w:rPr>
      </w:pPr>
    </w:p>
    <w:p w:rsidR="00876E0F" w:rsidRPr="00554A14" w:rsidRDefault="00876E0F" w:rsidP="00876E0F">
      <w:pPr>
        <w:rPr>
          <w:b/>
          <w:u w:val="single"/>
        </w:rPr>
      </w:pPr>
      <w:r w:rsidRPr="00554A14">
        <w:rPr>
          <w:b/>
          <w:u w:val="single"/>
        </w:rPr>
        <w:t>EDUCATION</w:t>
      </w:r>
    </w:p>
    <w:p w:rsidR="00195D46" w:rsidRPr="00554A14" w:rsidRDefault="008A31AF" w:rsidP="00A75DB6">
      <w:pPr>
        <w:pStyle w:val="Default"/>
        <w:jc w:val="both"/>
        <w:rPr>
          <w:rFonts w:asciiTheme="minorHAnsi" w:eastAsia="Times New Roman" w:hAnsiTheme="minorHAnsi" w:cs="Arial"/>
          <w:bCs/>
          <w:color w:val="auto"/>
          <w:sz w:val="22"/>
          <w:szCs w:val="22"/>
          <w:lang w:val="en-GB"/>
        </w:rPr>
      </w:pPr>
      <w:r w:rsidRPr="00554A14">
        <w:rPr>
          <w:rFonts w:asciiTheme="minorHAnsi" w:eastAsia="Times New Roman" w:hAnsiTheme="minorHAnsi" w:cs="Arial"/>
          <w:b/>
          <w:bCs/>
          <w:color w:val="auto"/>
          <w:sz w:val="22"/>
          <w:szCs w:val="22"/>
          <w:lang w:val="en-GB"/>
        </w:rPr>
        <w:t>Essential:</w:t>
      </w:r>
      <w:r w:rsidRPr="00554A14">
        <w:rPr>
          <w:rFonts w:asciiTheme="minorHAnsi" w:eastAsia="Times New Roman" w:hAnsiTheme="minorHAnsi" w:cs="Arial"/>
          <w:bCs/>
          <w:color w:val="auto"/>
          <w:sz w:val="22"/>
          <w:szCs w:val="22"/>
          <w:lang w:val="en-GB"/>
        </w:rPr>
        <w:t xml:space="preserve">  </w:t>
      </w:r>
    </w:p>
    <w:p w:rsidR="00195D46" w:rsidRPr="00691E71" w:rsidRDefault="00112A7A" w:rsidP="0055640D">
      <w:pPr>
        <w:pStyle w:val="Default"/>
        <w:ind w:left="360" w:hanging="360"/>
        <w:jc w:val="both"/>
        <w:rPr>
          <w:rFonts w:ascii="Calibri" w:eastAsiaTheme="minorEastAsia" w:hAnsi="Calibri" w:cstheme="minorHAnsi"/>
          <w:color w:val="auto"/>
          <w:sz w:val="22"/>
          <w:szCs w:val="22"/>
          <w:lang w:val="en-GB" w:eastAsia="zh-CN"/>
        </w:rPr>
      </w:pPr>
      <w:r w:rsidRPr="00554A14">
        <w:rPr>
          <w:rFonts w:asciiTheme="minorHAnsi" w:eastAsia="Times New Roman" w:hAnsiTheme="minorHAnsi" w:cs="Arial"/>
          <w:bCs/>
          <w:color w:val="auto"/>
          <w:sz w:val="22"/>
          <w:szCs w:val="22"/>
          <w:lang w:val="en-GB"/>
        </w:rPr>
        <w:t>•</w:t>
      </w:r>
      <w:r w:rsidRPr="00554A14">
        <w:rPr>
          <w:rFonts w:asciiTheme="minorHAnsi" w:eastAsia="Times New Roman" w:hAnsiTheme="minorHAnsi" w:cs="Arial"/>
          <w:bCs/>
          <w:color w:val="auto"/>
          <w:sz w:val="22"/>
          <w:szCs w:val="22"/>
          <w:lang w:val="en-GB"/>
        </w:rPr>
        <w:tab/>
      </w:r>
      <w:r w:rsidR="00691E71" w:rsidRPr="00691E71">
        <w:rPr>
          <w:rFonts w:ascii="Calibri" w:eastAsiaTheme="minorEastAsia" w:hAnsi="Calibri" w:cstheme="minorHAnsi"/>
          <w:color w:val="auto"/>
          <w:sz w:val="22"/>
          <w:szCs w:val="22"/>
          <w:lang w:val="en-GB" w:eastAsia="zh-CN"/>
        </w:rPr>
        <w:t>University degree in English, Writing, Literature, Public Health, Sociology or related areas</w:t>
      </w:r>
    </w:p>
    <w:p w:rsidR="00A845C4" w:rsidRPr="00554A14" w:rsidRDefault="00A845C4" w:rsidP="00A75DB6">
      <w:pPr>
        <w:pStyle w:val="Default"/>
        <w:jc w:val="both"/>
        <w:rPr>
          <w:rFonts w:asciiTheme="minorHAnsi" w:eastAsia="Times New Roman" w:hAnsiTheme="minorHAnsi" w:cs="Arial"/>
          <w:bCs/>
          <w:color w:val="auto"/>
          <w:sz w:val="22"/>
          <w:szCs w:val="22"/>
          <w:lang w:val="en-GB"/>
        </w:rPr>
      </w:pPr>
    </w:p>
    <w:p w:rsidR="000209C7" w:rsidRPr="00554A14" w:rsidRDefault="00671D8F" w:rsidP="00876E0F">
      <w:pPr>
        <w:rPr>
          <w:rFonts w:asciiTheme="minorHAnsi" w:eastAsia="Malgun Gothic" w:hAnsiTheme="minorHAnsi"/>
          <w:b/>
          <w:u w:val="single"/>
          <w:lang w:eastAsia="ko-KR"/>
        </w:rPr>
      </w:pPr>
      <w:r w:rsidRPr="00554A14">
        <w:rPr>
          <w:rFonts w:asciiTheme="minorHAnsi" w:hAnsiTheme="minorHAnsi"/>
          <w:b/>
          <w:u w:val="single"/>
        </w:rPr>
        <w:t>E</w:t>
      </w:r>
      <w:r w:rsidR="00B338F4" w:rsidRPr="00554A14">
        <w:rPr>
          <w:rFonts w:asciiTheme="minorHAnsi" w:hAnsiTheme="minorHAnsi"/>
          <w:b/>
          <w:u w:val="single"/>
        </w:rPr>
        <w:t>XPERIENCE</w:t>
      </w:r>
    </w:p>
    <w:p w:rsidR="008A31AF" w:rsidRPr="00554A14" w:rsidRDefault="008A31AF" w:rsidP="008A31AF">
      <w:pPr>
        <w:pStyle w:val="Default"/>
        <w:jc w:val="both"/>
        <w:rPr>
          <w:rFonts w:asciiTheme="minorHAnsi" w:eastAsia="Times New Roman" w:hAnsiTheme="minorHAnsi" w:cs="Arial"/>
          <w:b/>
          <w:bCs/>
          <w:color w:val="auto"/>
          <w:sz w:val="22"/>
          <w:szCs w:val="22"/>
          <w:lang w:val="en-GB"/>
        </w:rPr>
      </w:pPr>
      <w:r w:rsidRPr="00554A14">
        <w:rPr>
          <w:rFonts w:asciiTheme="minorHAnsi" w:eastAsia="Times New Roman" w:hAnsiTheme="minorHAnsi" w:cs="Arial"/>
          <w:b/>
          <w:bCs/>
          <w:color w:val="auto"/>
          <w:sz w:val="22"/>
          <w:szCs w:val="22"/>
          <w:lang w:val="en-GB"/>
        </w:rPr>
        <w:t xml:space="preserve">Essential: </w:t>
      </w:r>
    </w:p>
    <w:p w:rsidR="00FE1994" w:rsidRPr="00691E71" w:rsidRDefault="00691E71" w:rsidP="00FE1994">
      <w:pPr>
        <w:pStyle w:val="Default"/>
        <w:ind w:left="360" w:hanging="360"/>
        <w:jc w:val="both"/>
        <w:rPr>
          <w:rFonts w:ascii="Calibri" w:eastAsiaTheme="minorEastAsia" w:hAnsi="Calibri" w:cstheme="minorHAnsi"/>
          <w:color w:val="auto"/>
          <w:sz w:val="22"/>
          <w:szCs w:val="22"/>
          <w:lang w:val="en-GB" w:eastAsia="zh-CN"/>
        </w:rPr>
      </w:pPr>
      <w:r w:rsidRPr="00691E71">
        <w:rPr>
          <w:rFonts w:ascii="Calibri" w:eastAsiaTheme="minorEastAsia" w:hAnsi="Calibri" w:cstheme="minorHAnsi"/>
          <w:color w:val="auto"/>
          <w:sz w:val="22"/>
          <w:szCs w:val="22"/>
          <w:lang w:val="en-GB" w:eastAsia="zh-CN"/>
        </w:rPr>
        <w:t>Minimum of 7 years' experience in technical writing and editing</w:t>
      </w:r>
      <w:r w:rsidR="00AE7858" w:rsidRPr="00691E71">
        <w:rPr>
          <w:rFonts w:ascii="Calibri" w:eastAsiaTheme="minorEastAsia" w:hAnsi="Calibri" w:cstheme="minorHAnsi"/>
          <w:color w:val="auto"/>
          <w:sz w:val="22"/>
          <w:szCs w:val="22"/>
          <w:lang w:val="en-GB" w:eastAsia="zh-CN"/>
        </w:rPr>
        <w:t>.</w:t>
      </w:r>
    </w:p>
    <w:p w:rsidR="00FE1994" w:rsidRPr="00554A14" w:rsidRDefault="00FE1994" w:rsidP="007D1FC1">
      <w:pPr>
        <w:pStyle w:val="Default"/>
        <w:ind w:left="360" w:hanging="360"/>
        <w:jc w:val="both"/>
        <w:rPr>
          <w:rFonts w:asciiTheme="minorHAnsi" w:eastAsia="Times New Roman" w:hAnsiTheme="minorHAnsi" w:cs="Arial"/>
          <w:bCs/>
          <w:color w:val="auto"/>
          <w:sz w:val="22"/>
          <w:szCs w:val="22"/>
          <w:lang w:val="en-GB"/>
        </w:rPr>
      </w:pPr>
    </w:p>
    <w:p w:rsidR="00E452C3" w:rsidRPr="00554A14" w:rsidRDefault="007F76B6" w:rsidP="00A47309">
      <w:pPr>
        <w:pStyle w:val="Heading3"/>
      </w:pPr>
      <w:r w:rsidRPr="00554A14">
        <w:t>TECHNICAL SKILLS</w:t>
      </w:r>
      <w:r w:rsidR="00817536" w:rsidRPr="00554A14">
        <w:t xml:space="preserve"> &amp; KNOWLEDGE</w:t>
      </w:r>
    </w:p>
    <w:p w:rsidR="00817536" w:rsidRDefault="00691E71" w:rsidP="008A31AF">
      <w:pPr>
        <w:spacing w:line="210" w:lineRule="atLeast"/>
        <w:rPr>
          <w:rFonts w:cstheme="minorHAnsi"/>
          <w:iCs/>
        </w:rPr>
      </w:pPr>
      <w:r w:rsidRPr="001166AF">
        <w:rPr>
          <w:rFonts w:cstheme="minorHAnsi"/>
          <w:iCs/>
        </w:rPr>
        <w:t>Specific technical knowledge in editing and writing skills</w:t>
      </w:r>
    </w:p>
    <w:p w:rsidR="00691E71" w:rsidRPr="00554A14" w:rsidRDefault="00691E71" w:rsidP="008A31AF">
      <w:pPr>
        <w:spacing w:line="210" w:lineRule="atLeast"/>
        <w:rPr>
          <w:rFonts w:asciiTheme="minorHAnsi" w:eastAsia="Times New Roman" w:hAnsiTheme="minorHAnsi" w:cs="Arial"/>
          <w:b/>
          <w:bCs/>
          <w:u w:val="single"/>
        </w:rPr>
      </w:pPr>
    </w:p>
    <w:p w:rsidR="008A31AF" w:rsidRPr="00554A14" w:rsidRDefault="008A31AF" w:rsidP="008A31AF">
      <w:pPr>
        <w:spacing w:line="210" w:lineRule="atLeast"/>
        <w:rPr>
          <w:rFonts w:asciiTheme="minorHAnsi" w:eastAsia="Malgun Gothic" w:hAnsiTheme="minorHAnsi"/>
          <w:b/>
          <w:u w:val="single"/>
          <w:lang w:eastAsia="ko-KR"/>
        </w:rPr>
      </w:pPr>
      <w:r w:rsidRPr="00554A14">
        <w:rPr>
          <w:rFonts w:asciiTheme="minorHAnsi" w:hAnsiTheme="minorHAnsi"/>
          <w:b/>
          <w:u w:val="single"/>
        </w:rPr>
        <w:t>L</w:t>
      </w:r>
      <w:r w:rsidR="00107C9D" w:rsidRPr="00554A14">
        <w:rPr>
          <w:rFonts w:asciiTheme="minorHAnsi" w:hAnsiTheme="minorHAnsi"/>
          <w:b/>
          <w:u w:val="single"/>
        </w:rPr>
        <w:t>ANGUAGE</w:t>
      </w:r>
    </w:p>
    <w:p w:rsidR="008A31AF" w:rsidRPr="00691E71" w:rsidRDefault="00691E71" w:rsidP="00691E71">
      <w:pPr>
        <w:spacing w:after="60"/>
        <w:rPr>
          <w:rFonts w:cstheme="minorHAnsi"/>
          <w:iCs/>
        </w:rPr>
      </w:pPr>
      <w:r w:rsidRPr="00691E71">
        <w:rPr>
          <w:rFonts w:cstheme="minorHAnsi"/>
          <w:iCs/>
        </w:rPr>
        <w:t>English Expert (Read – write – speak)</w:t>
      </w:r>
      <w:r w:rsidR="00FE1994" w:rsidRPr="00691E71">
        <w:rPr>
          <w:rFonts w:cstheme="minorHAnsi"/>
          <w:iCs/>
        </w:rPr>
        <w:t>.</w:t>
      </w:r>
    </w:p>
    <w:p w:rsidR="00595BB1" w:rsidRPr="00554A14" w:rsidRDefault="00595BB1" w:rsidP="008A31AF">
      <w:pPr>
        <w:pStyle w:val="NormalWeb"/>
        <w:shd w:val="clear" w:color="auto" w:fill="FFFFFF"/>
        <w:spacing w:before="0" w:beforeAutospacing="0" w:after="0" w:afterAutospacing="0" w:line="294" w:lineRule="atLeast"/>
        <w:textAlignment w:val="baseline"/>
        <w:rPr>
          <w:rFonts w:asciiTheme="minorHAnsi" w:eastAsia="Malgun Gothic" w:hAnsiTheme="minorHAnsi"/>
          <w:sz w:val="22"/>
          <w:szCs w:val="22"/>
          <w:lang w:eastAsia="ko-KR"/>
        </w:rPr>
      </w:pPr>
    </w:p>
    <w:p w:rsidR="00F339A5" w:rsidRPr="00554A14" w:rsidRDefault="00F339A5" w:rsidP="008A31AF">
      <w:pPr>
        <w:pStyle w:val="NormalWeb"/>
        <w:shd w:val="clear" w:color="auto" w:fill="FFFFFF"/>
        <w:spacing w:before="0" w:beforeAutospacing="0" w:after="0" w:afterAutospacing="0" w:line="294" w:lineRule="atLeast"/>
        <w:textAlignment w:val="baseline"/>
        <w:rPr>
          <w:rFonts w:asciiTheme="minorHAnsi" w:eastAsia="Malgun Gothic" w:hAnsiTheme="minorHAnsi"/>
          <w:b/>
          <w:sz w:val="22"/>
          <w:szCs w:val="22"/>
          <w:u w:val="single"/>
          <w:lang w:eastAsia="ko-KR"/>
        </w:rPr>
      </w:pPr>
      <w:r w:rsidRPr="00554A14">
        <w:rPr>
          <w:rFonts w:asciiTheme="minorHAnsi" w:eastAsia="Malgun Gothic" w:hAnsiTheme="minorHAnsi"/>
          <w:b/>
          <w:sz w:val="22"/>
          <w:szCs w:val="22"/>
          <w:u w:val="single"/>
          <w:lang w:eastAsia="ko-KR"/>
        </w:rPr>
        <w:t>COMPETENCIES</w:t>
      </w:r>
    </w:p>
    <w:p w:rsidR="00F339A5" w:rsidRPr="00554A14" w:rsidRDefault="00F339A5" w:rsidP="008A31AF">
      <w:pPr>
        <w:pStyle w:val="NormalWeb"/>
        <w:shd w:val="clear" w:color="auto" w:fill="FFFFFF"/>
        <w:spacing w:before="0" w:beforeAutospacing="0" w:after="0" w:afterAutospacing="0" w:line="294" w:lineRule="atLeast"/>
        <w:textAlignment w:val="baseline"/>
        <w:rPr>
          <w:rFonts w:asciiTheme="minorHAnsi" w:eastAsia="Malgun Gothic" w:hAnsiTheme="minorHAnsi"/>
          <w:b/>
          <w:sz w:val="22"/>
          <w:szCs w:val="22"/>
          <w:u w:val="single"/>
          <w:lang w:eastAsia="ko-KR"/>
        </w:rPr>
      </w:pPr>
    </w:p>
    <w:p w:rsidR="00FE1994" w:rsidRPr="00554A14" w:rsidRDefault="00691E71" w:rsidP="00FE1994">
      <w:pPr>
        <w:numPr>
          <w:ilvl w:val="0"/>
          <w:numId w:val="31"/>
        </w:numPr>
        <w:spacing w:after="60" w:line="276" w:lineRule="auto"/>
        <w:contextualSpacing/>
        <w:rPr>
          <w:rFonts w:asciiTheme="minorHAnsi" w:eastAsia="MS Mincho" w:hAnsiTheme="minorHAnsi" w:cstheme="minorHAnsi"/>
          <w:lang w:eastAsia="ja-JP"/>
        </w:rPr>
      </w:pPr>
      <w:bookmarkStart w:id="1" w:name="_Hlk25343739"/>
      <w:r w:rsidRPr="00377380">
        <w:rPr>
          <w:rFonts w:cstheme="minorHAnsi"/>
          <w:iCs/>
        </w:rPr>
        <w:t>Communicating in a credible and effective way</w:t>
      </w:r>
    </w:p>
    <w:p w:rsidR="00FE1994" w:rsidRPr="00554A14" w:rsidRDefault="003110E7" w:rsidP="00FE1994">
      <w:pPr>
        <w:numPr>
          <w:ilvl w:val="0"/>
          <w:numId w:val="31"/>
        </w:numPr>
        <w:spacing w:after="60" w:line="276" w:lineRule="auto"/>
        <w:contextualSpacing/>
        <w:rPr>
          <w:rFonts w:asciiTheme="minorHAnsi" w:eastAsia="MS Mincho" w:hAnsiTheme="minorHAnsi" w:cstheme="minorHAnsi"/>
          <w:lang w:eastAsia="ja-JP"/>
        </w:rPr>
      </w:pPr>
      <w:r w:rsidRPr="00377380">
        <w:rPr>
          <w:rFonts w:cstheme="minorHAnsi"/>
          <w:iCs/>
        </w:rPr>
        <w:t>Producing results</w:t>
      </w:r>
    </w:p>
    <w:p w:rsidR="00FE1994" w:rsidRPr="003110E7" w:rsidRDefault="003110E7" w:rsidP="00FE1994">
      <w:pPr>
        <w:numPr>
          <w:ilvl w:val="0"/>
          <w:numId w:val="31"/>
        </w:numPr>
        <w:spacing w:after="60" w:line="276" w:lineRule="auto"/>
        <w:contextualSpacing/>
        <w:rPr>
          <w:rFonts w:asciiTheme="minorHAnsi" w:eastAsia="MS Mincho" w:hAnsiTheme="minorHAnsi" w:cstheme="minorHAnsi"/>
          <w:lang w:eastAsia="ja-JP"/>
        </w:rPr>
      </w:pPr>
      <w:r w:rsidRPr="00377380">
        <w:rPr>
          <w:rFonts w:cstheme="minorHAnsi"/>
          <w:iCs/>
        </w:rPr>
        <w:t>Moving forward in a changing environment</w:t>
      </w:r>
    </w:p>
    <w:p w:rsidR="003110E7" w:rsidRPr="003110E7" w:rsidRDefault="003110E7" w:rsidP="003110E7">
      <w:pPr>
        <w:spacing w:after="60" w:line="276" w:lineRule="auto"/>
        <w:ind w:left="720"/>
        <w:contextualSpacing/>
        <w:rPr>
          <w:rFonts w:asciiTheme="minorHAnsi" w:eastAsia="MS Mincho" w:hAnsiTheme="minorHAnsi" w:cstheme="minorHAnsi"/>
          <w:lang w:eastAsia="ja-JP"/>
        </w:rPr>
      </w:pPr>
    </w:p>
    <w:bookmarkEnd w:id="1"/>
    <w:p w:rsidR="00F339A5" w:rsidRPr="00554A14" w:rsidRDefault="00F339A5" w:rsidP="008A31AF">
      <w:pPr>
        <w:pStyle w:val="NormalWeb"/>
        <w:shd w:val="clear" w:color="auto" w:fill="FFFFFF"/>
        <w:spacing w:before="0" w:beforeAutospacing="0" w:after="0" w:afterAutospacing="0" w:line="294" w:lineRule="atLeast"/>
        <w:textAlignment w:val="baseline"/>
        <w:rPr>
          <w:rFonts w:asciiTheme="minorHAnsi" w:eastAsia="Malgun Gothic" w:hAnsiTheme="minorHAnsi"/>
          <w:b/>
          <w:sz w:val="22"/>
          <w:szCs w:val="22"/>
          <w:u w:val="single"/>
          <w:lang w:eastAsia="ko-KR"/>
        </w:rPr>
      </w:pPr>
      <w:r w:rsidRPr="00554A14">
        <w:rPr>
          <w:rFonts w:asciiTheme="minorHAnsi" w:eastAsia="Malgun Gothic" w:hAnsiTheme="minorHAnsi"/>
          <w:b/>
          <w:sz w:val="22"/>
          <w:szCs w:val="22"/>
          <w:u w:val="single"/>
          <w:lang w:eastAsia="ko-KR"/>
        </w:rPr>
        <w:t>ADDITIONAL INFORMATION:</w:t>
      </w:r>
    </w:p>
    <w:p w:rsidR="00A47309" w:rsidRPr="00554A14" w:rsidRDefault="00A47309" w:rsidP="00A47309">
      <w:pPr>
        <w:pStyle w:val="NormalWeb"/>
        <w:shd w:val="clear" w:color="auto" w:fill="FFFFFF"/>
        <w:spacing w:before="0" w:beforeAutospacing="0" w:after="0" w:afterAutospacing="0"/>
        <w:textAlignment w:val="baseline"/>
        <w:rPr>
          <w:rFonts w:asciiTheme="minorHAnsi" w:eastAsia="Malgun Gothic" w:hAnsiTheme="minorHAnsi"/>
          <w:sz w:val="22"/>
          <w:szCs w:val="22"/>
          <w:lang w:eastAsia="ko-KR"/>
        </w:rPr>
      </w:pPr>
      <w:r w:rsidRPr="00554A14">
        <w:rPr>
          <w:rFonts w:asciiTheme="minorHAnsi" w:eastAsia="Malgun Gothic" w:hAnsiTheme="minorHAnsi"/>
          <w:sz w:val="22"/>
          <w:szCs w:val="22"/>
          <w:lang w:eastAsia="ko-KR"/>
        </w:rPr>
        <w:t>Interested individuals should submit electronic copies of the following:</w:t>
      </w:r>
    </w:p>
    <w:p w:rsidR="00A75DB6" w:rsidRPr="00554A14" w:rsidRDefault="00A47309" w:rsidP="00473221">
      <w:pPr>
        <w:pStyle w:val="Default"/>
        <w:ind w:left="360" w:hanging="360"/>
        <w:jc w:val="both"/>
        <w:rPr>
          <w:rFonts w:asciiTheme="minorHAnsi" w:eastAsia="Times New Roman" w:hAnsiTheme="minorHAnsi" w:cs="Arial"/>
          <w:bCs/>
          <w:color w:val="auto"/>
          <w:sz w:val="22"/>
          <w:szCs w:val="22"/>
          <w:lang w:val="en-GB"/>
        </w:rPr>
      </w:pPr>
      <w:r w:rsidRPr="00554A14">
        <w:rPr>
          <w:rFonts w:asciiTheme="minorHAnsi" w:eastAsia="Times New Roman" w:hAnsiTheme="minorHAnsi" w:cs="Arial"/>
          <w:bCs/>
          <w:color w:val="auto"/>
          <w:sz w:val="22"/>
          <w:szCs w:val="22"/>
          <w:lang w:val="en-GB"/>
        </w:rPr>
        <w:t>•</w:t>
      </w:r>
      <w:r w:rsidRPr="00554A14">
        <w:rPr>
          <w:rFonts w:asciiTheme="minorHAnsi" w:eastAsia="Times New Roman" w:hAnsiTheme="minorHAnsi" w:cs="Arial"/>
          <w:bCs/>
          <w:color w:val="auto"/>
          <w:sz w:val="22"/>
          <w:szCs w:val="22"/>
          <w:lang w:val="en-GB"/>
        </w:rPr>
        <w:tab/>
        <w:t>Link to a portfolio of previous work, related to the Terms of Reference</w:t>
      </w:r>
    </w:p>
    <w:p w:rsidR="00CE076C" w:rsidRPr="00554A14" w:rsidRDefault="00CE076C" w:rsidP="00CE076C">
      <w:pPr>
        <w:pStyle w:val="NormalWeb"/>
        <w:shd w:val="clear" w:color="auto" w:fill="FFFFFF"/>
        <w:spacing w:line="294" w:lineRule="atLeast"/>
        <w:textAlignment w:val="baseline"/>
        <w:rPr>
          <w:rFonts w:asciiTheme="minorHAnsi" w:eastAsia="Malgun Gothic" w:hAnsiTheme="minorHAnsi"/>
          <w:b/>
          <w:sz w:val="22"/>
          <w:szCs w:val="22"/>
          <w:u w:val="single"/>
          <w:lang w:eastAsia="ko-KR"/>
        </w:rPr>
      </w:pPr>
      <w:r w:rsidRPr="00554A14">
        <w:rPr>
          <w:rFonts w:asciiTheme="minorHAnsi" w:eastAsia="Malgun Gothic" w:hAnsiTheme="minorHAnsi"/>
          <w:b/>
          <w:sz w:val="22"/>
          <w:szCs w:val="22"/>
          <w:u w:val="single"/>
          <w:lang w:eastAsia="ko-KR"/>
        </w:rPr>
        <w:t>APPLICATIONS</w:t>
      </w:r>
    </w:p>
    <w:p w:rsidR="00B354AB" w:rsidRPr="00554A14" w:rsidRDefault="00CE076C" w:rsidP="00B354AB">
      <w:pPr>
        <w:pStyle w:val="NormalWeb"/>
        <w:shd w:val="clear" w:color="auto" w:fill="FFFFFF"/>
        <w:spacing w:line="294" w:lineRule="atLeast"/>
        <w:textAlignment w:val="baseline"/>
        <w:rPr>
          <w:rFonts w:asciiTheme="minorHAnsi" w:eastAsia="Malgun Gothic" w:hAnsiTheme="minorHAnsi"/>
          <w:color w:val="00B050"/>
          <w:sz w:val="22"/>
          <w:szCs w:val="22"/>
          <w:lang w:eastAsia="ko-KR"/>
        </w:rPr>
      </w:pPr>
      <w:r w:rsidRPr="00554A14">
        <w:rPr>
          <w:rFonts w:asciiTheme="minorHAnsi" w:eastAsia="Malgun Gothic" w:hAnsiTheme="minorHAnsi"/>
          <w:sz w:val="22"/>
          <w:szCs w:val="22"/>
          <w:lang w:eastAsia="ko-KR"/>
        </w:rPr>
        <w:t xml:space="preserve">Qualified and interested specialists should submit their CV </w:t>
      </w:r>
      <w:r w:rsidR="00B354AB" w:rsidRPr="00554A14">
        <w:rPr>
          <w:rFonts w:asciiTheme="minorHAnsi" w:eastAsia="Malgun Gothic" w:hAnsiTheme="minorHAnsi"/>
          <w:sz w:val="22"/>
          <w:szCs w:val="22"/>
          <w:lang w:eastAsia="ko-KR"/>
        </w:rPr>
        <w:t>{</w:t>
      </w:r>
      <w:r w:rsidR="00B354AB" w:rsidRPr="00554A14">
        <w:rPr>
          <w:rFonts w:asciiTheme="minorHAnsi" w:eastAsia="Malgun Gothic" w:hAnsiTheme="minorHAnsi"/>
          <w:color w:val="FF0000"/>
          <w:sz w:val="22"/>
          <w:szCs w:val="22"/>
          <w:lang w:eastAsia="ko-KR"/>
        </w:rPr>
        <w:t xml:space="preserve">for individual contractors} or Company Profile {for institutional applications} </w:t>
      </w:r>
      <w:r w:rsidRPr="00554A14">
        <w:rPr>
          <w:rFonts w:asciiTheme="minorHAnsi" w:eastAsia="Malgun Gothic" w:hAnsiTheme="minorHAnsi"/>
          <w:color w:val="FF0000"/>
          <w:sz w:val="22"/>
          <w:szCs w:val="22"/>
          <w:lang w:eastAsia="ko-KR"/>
        </w:rPr>
        <w:t xml:space="preserve">and </w:t>
      </w:r>
      <w:r w:rsidR="00B354AB" w:rsidRPr="00554A14">
        <w:rPr>
          <w:rFonts w:asciiTheme="minorHAnsi" w:eastAsia="Malgun Gothic" w:hAnsiTheme="minorHAnsi"/>
          <w:color w:val="FF0000"/>
          <w:sz w:val="22"/>
          <w:szCs w:val="22"/>
          <w:lang w:eastAsia="ko-KR"/>
        </w:rPr>
        <w:t>Expression of Interest {</w:t>
      </w:r>
      <w:r w:rsidRPr="00554A14">
        <w:rPr>
          <w:rFonts w:asciiTheme="minorHAnsi" w:eastAsia="Malgun Gothic" w:hAnsiTheme="minorHAnsi"/>
          <w:color w:val="FF0000"/>
          <w:sz w:val="22"/>
          <w:szCs w:val="22"/>
          <w:lang w:eastAsia="ko-KR"/>
        </w:rPr>
        <w:t>cover letter</w:t>
      </w:r>
      <w:r w:rsidR="00B354AB" w:rsidRPr="00554A14">
        <w:rPr>
          <w:rFonts w:asciiTheme="minorHAnsi" w:eastAsia="Malgun Gothic" w:hAnsiTheme="minorHAnsi"/>
          <w:color w:val="FF0000"/>
          <w:sz w:val="22"/>
          <w:szCs w:val="22"/>
          <w:lang w:eastAsia="ko-KR"/>
        </w:rPr>
        <w:t xml:space="preserve">} </w:t>
      </w:r>
      <w:r w:rsidRPr="00554A14">
        <w:rPr>
          <w:rFonts w:asciiTheme="minorHAnsi" w:eastAsia="Malgun Gothic" w:hAnsiTheme="minorHAnsi"/>
          <w:sz w:val="22"/>
          <w:szCs w:val="22"/>
          <w:lang w:eastAsia="ko-KR"/>
        </w:rPr>
        <w:t xml:space="preserve">to the Supply Officer </w:t>
      </w:r>
      <w:r w:rsidR="00B354AB" w:rsidRPr="00554A14">
        <w:rPr>
          <w:rFonts w:asciiTheme="minorHAnsi" w:eastAsia="Malgun Gothic" w:hAnsiTheme="minorHAnsi"/>
          <w:color w:val="FF0000"/>
          <w:sz w:val="22"/>
          <w:szCs w:val="22"/>
          <w:lang w:eastAsia="ko-KR"/>
        </w:rPr>
        <w:t xml:space="preserve">through WP RO UNGM </w:t>
      </w:r>
      <w:r w:rsidR="00B354AB" w:rsidRPr="00554A14">
        <w:rPr>
          <w:rFonts w:asciiTheme="minorHAnsi" w:eastAsia="Malgun Gothic" w:hAnsiTheme="minorHAnsi"/>
          <w:sz w:val="22"/>
          <w:szCs w:val="22"/>
          <w:lang w:eastAsia="ko-KR"/>
        </w:rPr>
        <w:t xml:space="preserve">at &lt; </w:t>
      </w:r>
      <w:hyperlink r:id="rId5" w:history="1">
        <w:r w:rsidR="00B354AB" w:rsidRPr="00554A14">
          <w:rPr>
            <w:rStyle w:val="Hyperlink"/>
            <w:rFonts w:asciiTheme="minorHAnsi" w:eastAsia="Malgun Gothic" w:hAnsiTheme="minorHAnsi"/>
            <w:sz w:val="22"/>
            <w:szCs w:val="22"/>
            <w:lang w:eastAsia="ko-KR"/>
          </w:rPr>
          <w:t>wproungm@who.int</w:t>
        </w:r>
      </w:hyperlink>
      <w:r w:rsidR="00B354AB" w:rsidRPr="00554A14">
        <w:rPr>
          <w:rFonts w:asciiTheme="minorHAnsi" w:eastAsia="Malgun Gothic" w:hAnsiTheme="minorHAnsi"/>
          <w:sz w:val="22"/>
          <w:szCs w:val="22"/>
          <w:lang w:eastAsia="ko-KR"/>
        </w:rPr>
        <w:t xml:space="preserve"> &gt; by </w:t>
      </w:r>
      <w:r w:rsidR="00FD3123" w:rsidRPr="00554A14">
        <w:rPr>
          <w:rFonts w:asciiTheme="minorHAnsi" w:eastAsia="Malgun Gothic" w:hAnsiTheme="minorHAnsi"/>
          <w:b/>
          <w:i/>
          <w:color w:val="00B050"/>
          <w:sz w:val="22"/>
          <w:szCs w:val="22"/>
          <w:u w:val="single"/>
          <w:lang w:eastAsia="ko-KR"/>
        </w:rPr>
        <w:t>1</w:t>
      </w:r>
      <w:r w:rsidR="005A4339">
        <w:rPr>
          <w:rFonts w:asciiTheme="minorHAnsi" w:eastAsia="Malgun Gothic" w:hAnsiTheme="minorHAnsi"/>
          <w:b/>
          <w:i/>
          <w:color w:val="00B050"/>
          <w:sz w:val="22"/>
          <w:szCs w:val="22"/>
          <w:u w:val="single"/>
          <w:lang w:eastAsia="ko-KR"/>
        </w:rPr>
        <w:t>6</w:t>
      </w:r>
      <w:r w:rsidR="00107C9D" w:rsidRPr="00554A14">
        <w:rPr>
          <w:rFonts w:asciiTheme="minorHAnsi" w:eastAsia="Malgun Gothic" w:hAnsiTheme="minorHAnsi"/>
          <w:b/>
          <w:i/>
          <w:color w:val="00B050"/>
          <w:sz w:val="22"/>
          <w:szCs w:val="22"/>
          <w:u w:val="single"/>
          <w:lang w:eastAsia="ko-KR"/>
        </w:rPr>
        <w:t xml:space="preserve"> December</w:t>
      </w:r>
      <w:r w:rsidR="00FD3123" w:rsidRPr="00554A14">
        <w:rPr>
          <w:rFonts w:asciiTheme="minorHAnsi" w:eastAsia="Malgun Gothic" w:hAnsiTheme="minorHAnsi"/>
          <w:b/>
          <w:i/>
          <w:color w:val="00B050"/>
          <w:sz w:val="22"/>
          <w:szCs w:val="22"/>
          <w:u w:val="single"/>
          <w:lang w:eastAsia="ko-KR"/>
        </w:rPr>
        <w:t xml:space="preserve"> 2019</w:t>
      </w:r>
      <w:r w:rsidR="00B354AB" w:rsidRPr="00554A14">
        <w:rPr>
          <w:rFonts w:asciiTheme="minorHAnsi" w:eastAsia="Malgun Gothic" w:hAnsiTheme="minorHAnsi"/>
          <w:color w:val="00B050"/>
          <w:sz w:val="22"/>
          <w:szCs w:val="22"/>
          <w:lang w:eastAsia="ko-KR"/>
        </w:rPr>
        <w:t xml:space="preserve">.  </w:t>
      </w:r>
    </w:p>
    <w:p w:rsidR="00CE076C" w:rsidRPr="00554A14" w:rsidRDefault="00CE076C" w:rsidP="00B354AB">
      <w:pPr>
        <w:pStyle w:val="NormalWeb"/>
        <w:shd w:val="clear" w:color="auto" w:fill="FFFFFF"/>
        <w:spacing w:line="294" w:lineRule="atLeast"/>
        <w:textAlignment w:val="baseline"/>
        <w:rPr>
          <w:rFonts w:asciiTheme="minorHAnsi" w:eastAsia="Malgun Gothic" w:hAnsiTheme="minorHAnsi"/>
          <w:sz w:val="22"/>
          <w:szCs w:val="22"/>
          <w:lang w:eastAsia="ko-KR"/>
        </w:rPr>
      </w:pPr>
      <w:r w:rsidRPr="00554A14">
        <w:rPr>
          <w:rFonts w:asciiTheme="minorHAnsi" w:eastAsia="Malgun Gothic" w:hAnsiTheme="minorHAnsi"/>
          <w:sz w:val="22"/>
          <w:szCs w:val="22"/>
          <w:lang w:eastAsia="ko-KR"/>
        </w:rPr>
        <w:t xml:space="preserve">The cover letter should outline how their experience and qualifications make them a suitable candidate for this position and should include their </w:t>
      </w:r>
      <w:r w:rsidR="00B354AB" w:rsidRPr="00554A14">
        <w:rPr>
          <w:rFonts w:asciiTheme="minorHAnsi" w:eastAsia="Malgun Gothic" w:hAnsiTheme="minorHAnsi"/>
          <w:sz w:val="22"/>
          <w:szCs w:val="22"/>
          <w:lang w:eastAsia="ko-KR"/>
        </w:rPr>
        <w:t>proposed</w:t>
      </w:r>
      <w:r w:rsidRPr="00554A14">
        <w:rPr>
          <w:rFonts w:asciiTheme="minorHAnsi" w:eastAsia="Malgun Gothic" w:hAnsiTheme="minorHAnsi"/>
          <w:sz w:val="22"/>
          <w:szCs w:val="22"/>
          <w:lang w:eastAsia="ko-KR"/>
        </w:rPr>
        <w:t xml:space="preserve"> daily co</w:t>
      </w:r>
      <w:r w:rsidR="00B354AB" w:rsidRPr="00554A14">
        <w:rPr>
          <w:rFonts w:asciiTheme="minorHAnsi" w:eastAsia="Malgun Gothic" w:hAnsiTheme="minorHAnsi"/>
          <w:sz w:val="22"/>
          <w:szCs w:val="22"/>
          <w:lang w:eastAsia="ko-KR"/>
        </w:rPr>
        <w:t>nsultancy fee and availability.</w:t>
      </w:r>
    </w:p>
    <w:p w:rsidR="00CE076C" w:rsidRPr="00554A14" w:rsidRDefault="00CE076C" w:rsidP="00CE076C">
      <w:pPr>
        <w:pStyle w:val="NormalWeb"/>
        <w:shd w:val="clear" w:color="auto" w:fill="FFFFFF"/>
        <w:spacing w:before="0" w:beforeAutospacing="0" w:after="0" w:afterAutospacing="0" w:line="294" w:lineRule="atLeast"/>
        <w:textAlignment w:val="baseline"/>
        <w:rPr>
          <w:rFonts w:asciiTheme="minorHAnsi" w:eastAsia="Malgun Gothic" w:hAnsiTheme="minorHAnsi"/>
          <w:sz w:val="22"/>
          <w:szCs w:val="22"/>
          <w:lang w:eastAsia="ko-KR"/>
        </w:rPr>
      </w:pPr>
      <w:r w:rsidRPr="00554A14">
        <w:rPr>
          <w:rFonts w:asciiTheme="minorHAnsi" w:eastAsia="Malgun Gothic" w:hAnsiTheme="minorHAnsi"/>
          <w:sz w:val="22"/>
          <w:szCs w:val="22"/>
          <w:lang w:eastAsia="ko-KR"/>
        </w:rPr>
        <w:t xml:space="preserve">Please use Tender Notice </w:t>
      </w:r>
      <w:r w:rsidR="00AD14E9" w:rsidRPr="00554A14">
        <w:rPr>
          <w:rFonts w:asciiTheme="minorHAnsi" w:eastAsia="Malgun Gothic" w:hAnsiTheme="minorHAnsi"/>
          <w:sz w:val="22"/>
          <w:szCs w:val="22"/>
          <w:lang w:eastAsia="ko-KR"/>
        </w:rPr>
        <w:t xml:space="preserve">No. </w:t>
      </w:r>
      <w:r w:rsidR="00AD14E9" w:rsidRPr="00554A14">
        <w:rPr>
          <w:rFonts w:asciiTheme="minorHAnsi" w:eastAsia="Malgun Gothic" w:hAnsiTheme="minorHAnsi"/>
          <w:b/>
          <w:color w:val="00B050"/>
          <w:sz w:val="22"/>
          <w:szCs w:val="22"/>
          <w:u w:val="single"/>
          <w:lang w:eastAsia="ko-KR"/>
        </w:rPr>
        <w:t>(to be filled up by SUP)</w:t>
      </w:r>
      <w:r w:rsidR="00AD14E9" w:rsidRPr="00554A14">
        <w:rPr>
          <w:rFonts w:asciiTheme="minorHAnsi" w:eastAsia="Malgun Gothic" w:hAnsiTheme="minorHAnsi"/>
          <w:color w:val="00B050"/>
          <w:sz w:val="22"/>
          <w:szCs w:val="22"/>
          <w:lang w:eastAsia="ko-KR"/>
        </w:rPr>
        <w:t xml:space="preserve"> </w:t>
      </w:r>
      <w:r w:rsidRPr="00554A14">
        <w:rPr>
          <w:rFonts w:asciiTheme="minorHAnsi" w:eastAsia="Malgun Gothic" w:hAnsiTheme="minorHAnsi"/>
          <w:sz w:val="22"/>
          <w:szCs w:val="22"/>
          <w:lang w:eastAsia="ko-KR"/>
        </w:rPr>
        <w:t>as subject to all submission.</w:t>
      </w:r>
      <w:r w:rsidR="000E799E" w:rsidRPr="00554A14">
        <w:rPr>
          <w:rFonts w:asciiTheme="minorHAnsi" w:eastAsia="Malgun Gothic" w:hAnsiTheme="minorHAnsi"/>
          <w:sz w:val="22"/>
          <w:szCs w:val="22"/>
          <w:lang w:eastAsia="ko-KR"/>
        </w:rPr>
        <w:t xml:space="preserve">  Only successful candidates will be contacted.</w:t>
      </w:r>
    </w:p>
    <w:p w:rsidR="0004286D" w:rsidRPr="00554A14" w:rsidRDefault="0004286D" w:rsidP="008A31AF">
      <w:pPr>
        <w:pStyle w:val="NormalWeb"/>
        <w:shd w:val="clear" w:color="auto" w:fill="FFFFFF"/>
        <w:spacing w:before="0" w:beforeAutospacing="0" w:after="0" w:afterAutospacing="0" w:line="294" w:lineRule="atLeast"/>
        <w:textAlignment w:val="baseline"/>
        <w:rPr>
          <w:rFonts w:asciiTheme="minorHAnsi" w:hAnsiTheme="minorHAnsi"/>
          <w:i/>
          <w:sz w:val="20"/>
          <w:szCs w:val="20"/>
        </w:rPr>
      </w:pPr>
    </w:p>
    <w:p w:rsidR="00CB2CC7" w:rsidRPr="00554A14" w:rsidRDefault="0004286D" w:rsidP="0004286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line="294" w:lineRule="atLeast"/>
        <w:textAlignment w:val="baseline"/>
        <w:rPr>
          <w:rFonts w:ascii="Lucida Sans" w:hAnsi="Lucida Sans"/>
          <w:b/>
          <w:color w:val="00B050"/>
          <w:sz w:val="20"/>
          <w:szCs w:val="20"/>
        </w:rPr>
      </w:pPr>
      <w:r w:rsidRPr="00554A14">
        <w:rPr>
          <w:rFonts w:ascii="Lucida Sans" w:hAnsi="Lucida Sans"/>
          <w:b/>
          <w:color w:val="00B050"/>
          <w:sz w:val="20"/>
          <w:szCs w:val="20"/>
        </w:rPr>
        <w:t>Requested by:</w:t>
      </w:r>
      <w:r w:rsidR="00FE1994" w:rsidRPr="00554A14">
        <w:rPr>
          <w:rFonts w:ascii="Lucida Sans" w:hAnsi="Lucida Sans"/>
          <w:b/>
          <w:color w:val="00B050"/>
          <w:sz w:val="20"/>
          <w:szCs w:val="20"/>
        </w:rPr>
        <w:t xml:space="preserve"> Ms </w:t>
      </w:r>
      <w:proofErr w:type="spellStart"/>
      <w:r w:rsidR="00FE1994" w:rsidRPr="00554A14">
        <w:rPr>
          <w:rFonts w:ascii="Lucida Sans" w:hAnsi="Lucida Sans"/>
          <w:b/>
          <w:color w:val="00B050"/>
          <w:sz w:val="20"/>
          <w:szCs w:val="20"/>
        </w:rPr>
        <w:t>Lilibeth</w:t>
      </w:r>
      <w:proofErr w:type="spellEnd"/>
      <w:r w:rsidR="00FE1994" w:rsidRPr="00554A14">
        <w:rPr>
          <w:rFonts w:ascii="Lucida Sans" w:hAnsi="Lucida Sans"/>
          <w:b/>
          <w:color w:val="00B050"/>
          <w:sz w:val="20"/>
          <w:szCs w:val="20"/>
        </w:rPr>
        <w:t xml:space="preserve"> </w:t>
      </w:r>
      <w:proofErr w:type="spellStart"/>
      <w:r w:rsidR="00FE1994" w:rsidRPr="00554A14">
        <w:rPr>
          <w:rFonts w:ascii="Lucida Sans" w:hAnsi="Lucida Sans"/>
          <w:b/>
          <w:color w:val="00B050"/>
          <w:sz w:val="20"/>
          <w:szCs w:val="20"/>
        </w:rPr>
        <w:t>Barrameda</w:t>
      </w:r>
      <w:proofErr w:type="spellEnd"/>
    </w:p>
    <w:p w:rsidR="0004286D" w:rsidRPr="00554A14" w:rsidRDefault="0004286D" w:rsidP="0004286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line="294" w:lineRule="atLeast"/>
        <w:textAlignment w:val="baseline"/>
        <w:rPr>
          <w:rFonts w:ascii="Lucida Sans" w:hAnsi="Lucida Sans"/>
          <w:b/>
          <w:color w:val="00B050"/>
          <w:sz w:val="20"/>
          <w:szCs w:val="20"/>
        </w:rPr>
      </w:pPr>
      <w:r w:rsidRPr="00554A14">
        <w:rPr>
          <w:rFonts w:ascii="Lucida Sans" w:hAnsi="Lucida Sans"/>
          <w:b/>
          <w:color w:val="00B050"/>
          <w:sz w:val="20"/>
          <w:szCs w:val="20"/>
        </w:rPr>
        <w:t>Technical Officer:</w:t>
      </w:r>
      <w:r w:rsidR="00FE1994" w:rsidRPr="00554A14">
        <w:rPr>
          <w:rFonts w:ascii="Lucida Sans" w:hAnsi="Lucida Sans"/>
          <w:b/>
          <w:color w:val="00B050"/>
          <w:sz w:val="20"/>
          <w:szCs w:val="20"/>
        </w:rPr>
        <w:t xml:space="preserve">  Mr </w:t>
      </w:r>
      <w:proofErr w:type="spellStart"/>
      <w:r w:rsidR="00FE1994" w:rsidRPr="00554A14">
        <w:rPr>
          <w:rFonts w:ascii="Lucida Sans" w:hAnsi="Lucida Sans"/>
          <w:b/>
          <w:color w:val="00B050"/>
          <w:sz w:val="20"/>
          <w:szCs w:val="20"/>
        </w:rPr>
        <w:t>Phoubandith</w:t>
      </w:r>
      <w:proofErr w:type="spellEnd"/>
      <w:r w:rsidR="00FE1994" w:rsidRPr="00554A14">
        <w:rPr>
          <w:rFonts w:ascii="Lucida Sans" w:hAnsi="Lucida Sans"/>
          <w:b/>
          <w:color w:val="00B050"/>
          <w:sz w:val="20"/>
          <w:szCs w:val="20"/>
        </w:rPr>
        <w:t xml:space="preserve"> </w:t>
      </w:r>
      <w:proofErr w:type="spellStart"/>
      <w:r w:rsidR="00FE1994" w:rsidRPr="00554A14">
        <w:rPr>
          <w:rFonts w:ascii="Lucida Sans" w:hAnsi="Lucida Sans"/>
          <w:b/>
          <w:color w:val="00B050"/>
          <w:sz w:val="20"/>
          <w:szCs w:val="20"/>
        </w:rPr>
        <w:t>Soulivong</w:t>
      </w:r>
      <w:proofErr w:type="spellEnd"/>
      <w:r w:rsidR="00FE1994" w:rsidRPr="00554A14">
        <w:rPr>
          <w:rFonts w:ascii="Lucida Sans" w:hAnsi="Lucida Sans"/>
          <w:b/>
          <w:color w:val="00B050"/>
          <w:sz w:val="20"/>
          <w:szCs w:val="20"/>
        </w:rPr>
        <w:t>, PMO/DHP</w:t>
      </w:r>
    </w:p>
    <w:p w:rsidR="0004286D" w:rsidRPr="00554A14" w:rsidRDefault="0004286D" w:rsidP="0004286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line="294" w:lineRule="atLeast"/>
        <w:textAlignment w:val="baseline"/>
        <w:rPr>
          <w:rFonts w:ascii="Lucida Sans" w:hAnsi="Lucida Sans"/>
          <w:b/>
          <w:color w:val="00B050"/>
          <w:sz w:val="20"/>
          <w:szCs w:val="20"/>
        </w:rPr>
      </w:pPr>
      <w:r w:rsidRPr="00554A14">
        <w:rPr>
          <w:rFonts w:ascii="Lucida Sans" w:hAnsi="Lucida Sans"/>
          <w:b/>
          <w:color w:val="00B050"/>
          <w:sz w:val="20"/>
          <w:szCs w:val="20"/>
        </w:rPr>
        <w:t>Unit/Division:</w:t>
      </w:r>
      <w:r w:rsidR="00FE1994" w:rsidRPr="00554A14">
        <w:rPr>
          <w:rFonts w:ascii="Lucida Sans" w:hAnsi="Lucida Sans"/>
          <w:b/>
          <w:color w:val="00B050"/>
          <w:sz w:val="20"/>
          <w:szCs w:val="20"/>
        </w:rPr>
        <w:t xml:space="preserve"> DHP</w:t>
      </w:r>
      <w:r w:rsidR="00107C9D" w:rsidRPr="00554A14">
        <w:rPr>
          <w:rFonts w:ascii="Lucida Sans" w:hAnsi="Lucida Sans"/>
          <w:b/>
          <w:color w:val="00B050"/>
          <w:sz w:val="20"/>
          <w:szCs w:val="20"/>
        </w:rPr>
        <w:t>/DHP</w:t>
      </w:r>
    </w:p>
    <w:p w:rsidR="0004286D" w:rsidRPr="00554A14" w:rsidRDefault="0004286D" w:rsidP="0004286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line="294" w:lineRule="atLeast"/>
        <w:textAlignment w:val="baseline"/>
        <w:rPr>
          <w:rFonts w:ascii="Lucida Sans" w:hAnsi="Lucida Sans"/>
          <w:b/>
          <w:color w:val="00B050"/>
          <w:sz w:val="20"/>
          <w:szCs w:val="20"/>
        </w:rPr>
      </w:pPr>
      <w:r w:rsidRPr="00554A14">
        <w:rPr>
          <w:rFonts w:ascii="Lucida Sans" w:hAnsi="Lucida Sans"/>
          <w:b/>
          <w:color w:val="00B050"/>
          <w:sz w:val="20"/>
          <w:szCs w:val="20"/>
        </w:rPr>
        <w:t>Date:</w:t>
      </w:r>
      <w:r w:rsidR="00107C9D" w:rsidRPr="00554A14">
        <w:rPr>
          <w:rFonts w:ascii="Lucida Sans" w:hAnsi="Lucida Sans"/>
          <w:b/>
          <w:color w:val="00B050"/>
          <w:sz w:val="20"/>
          <w:szCs w:val="20"/>
        </w:rPr>
        <w:t xml:space="preserve"> 2</w:t>
      </w:r>
      <w:r w:rsidR="00087A9F">
        <w:rPr>
          <w:rFonts w:ascii="Lucida Sans" w:hAnsi="Lucida Sans"/>
          <w:b/>
          <w:color w:val="00B050"/>
          <w:sz w:val="20"/>
          <w:szCs w:val="20"/>
        </w:rPr>
        <w:t>7</w:t>
      </w:r>
      <w:r w:rsidR="00107C9D" w:rsidRPr="00554A14">
        <w:rPr>
          <w:rFonts w:ascii="Lucida Sans" w:hAnsi="Lucida Sans"/>
          <w:b/>
          <w:color w:val="00B050"/>
          <w:sz w:val="20"/>
          <w:szCs w:val="20"/>
        </w:rPr>
        <w:t xml:space="preserve"> November 2019</w:t>
      </w:r>
    </w:p>
    <w:p w:rsidR="00244A8B" w:rsidRPr="00554A14" w:rsidRDefault="00244A8B" w:rsidP="0004286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line="294" w:lineRule="atLeast"/>
        <w:textAlignment w:val="baseline"/>
        <w:rPr>
          <w:rFonts w:ascii="Lucida Sans" w:hAnsi="Lucida Sans"/>
          <w:b/>
          <w:color w:val="00B050"/>
          <w:sz w:val="20"/>
          <w:szCs w:val="20"/>
        </w:rPr>
      </w:pPr>
    </w:p>
    <w:p w:rsidR="00244A8B" w:rsidRPr="00554A14" w:rsidRDefault="00244A8B" w:rsidP="0004286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line="294" w:lineRule="atLeast"/>
        <w:textAlignment w:val="baseline"/>
        <w:rPr>
          <w:rFonts w:ascii="Lucida Sans" w:eastAsia="Malgun Gothic" w:hAnsi="Lucida Sans"/>
          <w:b/>
          <w:i/>
          <w:sz w:val="20"/>
          <w:szCs w:val="20"/>
          <w:lang w:eastAsia="ko-KR"/>
        </w:rPr>
      </w:pPr>
      <w:r w:rsidRPr="00554A14">
        <w:rPr>
          <w:rFonts w:ascii="Lucida Sans" w:hAnsi="Lucida Sans"/>
          <w:b/>
          <w:i/>
          <w:sz w:val="20"/>
          <w:szCs w:val="20"/>
        </w:rPr>
        <w:lastRenderedPageBreak/>
        <w:t xml:space="preserve">(UNGM </w:t>
      </w:r>
      <w:r w:rsidR="00F96997" w:rsidRPr="00554A14">
        <w:rPr>
          <w:rFonts w:ascii="Lucida Sans" w:hAnsi="Lucida Sans"/>
          <w:b/>
          <w:i/>
          <w:sz w:val="20"/>
          <w:szCs w:val="20"/>
        </w:rPr>
        <w:t>form/Rev.01</w:t>
      </w:r>
      <w:r w:rsidRPr="00554A14">
        <w:rPr>
          <w:rFonts w:ascii="Lucida Sans" w:hAnsi="Lucida Sans"/>
          <w:b/>
          <w:i/>
          <w:sz w:val="20"/>
          <w:szCs w:val="20"/>
        </w:rPr>
        <w:t xml:space="preserve"> as of Oct 2018)</w:t>
      </w:r>
    </w:p>
    <w:sectPr w:rsidR="00244A8B" w:rsidRPr="00554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23385"/>
    <w:multiLevelType w:val="hybridMultilevel"/>
    <w:tmpl w:val="714839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02026"/>
    <w:multiLevelType w:val="hybridMultilevel"/>
    <w:tmpl w:val="12827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13741"/>
    <w:multiLevelType w:val="hybridMultilevel"/>
    <w:tmpl w:val="64AA6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DC7844"/>
    <w:multiLevelType w:val="hybridMultilevel"/>
    <w:tmpl w:val="4290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65C75"/>
    <w:multiLevelType w:val="hybridMultilevel"/>
    <w:tmpl w:val="143EFE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E34EFF"/>
    <w:multiLevelType w:val="hybridMultilevel"/>
    <w:tmpl w:val="7F7E7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C2588"/>
    <w:multiLevelType w:val="hybridMultilevel"/>
    <w:tmpl w:val="5866D0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D442C"/>
    <w:multiLevelType w:val="hybridMultilevel"/>
    <w:tmpl w:val="F7760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167141"/>
    <w:multiLevelType w:val="hybridMultilevel"/>
    <w:tmpl w:val="1436B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82F79"/>
    <w:multiLevelType w:val="hybridMultilevel"/>
    <w:tmpl w:val="D2022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582FF6"/>
    <w:multiLevelType w:val="hybridMultilevel"/>
    <w:tmpl w:val="AB80BD9C"/>
    <w:lvl w:ilvl="0" w:tplc="135063EC">
      <w:start w:val="1"/>
      <w:numFmt w:val="bullet"/>
      <w:lvlText w:val="-"/>
      <w:lvlJc w:val="left"/>
      <w:pPr>
        <w:ind w:left="720" w:hanging="360"/>
      </w:pPr>
      <w:rPr>
        <w:rFonts w:ascii="Helvetica" w:eastAsiaTheme="minorEastAsia" w:hAnsi="Helvetica" w:cs="Helvetica" w:hint="default"/>
        <w:b w:val="0"/>
        <w:color w:val="000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884447"/>
    <w:multiLevelType w:val="hybridMultilevel"/>
    <w:tmpl w:val="15E65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750E78"/>
    <w:multiLevelType w:val="hybridMultilevel"/>
    <w:tmpl w:val="85E66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A1027AA"/>
    <w:multiLevelType w:val="hybridMultilevel"/>
    <w:tmpl w:val="714839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F62490"/>
    <w:multiLevelType w:val="multilevel"/>
    <w:tmpl w:val="D7A8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014AE0"/>
    <w:multiLevelType w:val="hybridMultilevel"/>
    <w:tmpl w:val="793A470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C124529"/>
    <w:multiLevelType w:val="hybridMultilevel"/>
    <w:tmpl w:val="4A4EE5D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D8437B4"/>
    <w:multiLevelType w:val="hybridMultilevel"/>
    <w:tmpl w:val="628E3E80"/>
    <w:lvl w:ilvl="0" w:tplc="0809000F">
      <w:start w:val="1"/>
      <w:numFmt w:val="decimal"/>
      <w:lvlText w:val="%1."/>
      <w:lvlJc w:val="left"/>
      <w:pPr>
        <w:ind w:left="953" w:hanging="360"/>
      </w:pPr>
      <w:rPr>
        <w:rFonts w:hint="default"/>
      </w:rPr>
    </w:lvl>
    <w:lvl w:ilvl="1" w:tplc="08090003" w:tentative="1">
      <w:start w:val="1"/>
      <w:numFmt w:val="bullet"/>
      <w:lvlText w:val="o"/>
      <w:lvlJc w:val="left"/>
      <w:pPr>
        <w:ind w:left="1673" w:hanging="360"/>
      </w:pPr>
      <w:rPr>
        <w:rFonts w:ascii="Courier New" w:hAnsi="Courier New" w:cs="Courier New" w:hint="default"/>
      </w:rPr>
    </w:lvl>
    <w:lvl w:ilvl="2" w:tplc="08090005" w:tentative="1">
      <w:start w:val="1"/>
      <w:numFmt w:val="bullet"/>
      <w:lvlText w:val=""/>
      <w:lvlJc w:val="left"/>
      <w:pPr>
        <w:ind w:left="2393" w:hanging="360"/>
      </w:pPr>
      <w:rPr>
        <w:rFonts w:ascii="Wingdings" w:hAnsi="Wingdings" w:hint="default"/>
      </w:rPr>
    </w:lvl>
    <w:lvl w:ilvl="3" w:tplc="08090001" w:tentative="1">
      <w:start w:val="1"/>
      <w:numFmt w:val="bullet"/>
      <w:lvlText w:val=""/>
      <w:lvlJc w:val="left"/>
      <w:pPr>
        <w:ind w:left="3113" w:hanging="360"/>
      </w:pPr>
      <w:rPr>
        <w:rFonts w:ascii="Symbol" w:hAnsi="Symbol" w:hint="default"/>
      </w:rPr>
    </w:lvl>
    <w:lvl w:ilvl="4" w:tplc="08090003" w:tentative="1">
      <w:start w:val="1"/>
      <w:numFmt w:val="bullet"/>
      <w:lvlText w:val="o"/>
      <w:lvlJc w:val="left"/>
      <w:pPr>
        <w:ind w:left="3833" w:hanging="360"/>
      </w:pPr>
      <w:rPr>
        <w:rFonts w:ascii="Courier New" w:hAnsi="Courier New" w:cs="Courier New" w:hint="default"/>
      </w:rPr>
    </w:lvl>
    <w:lvl w:ilvl="5" w:tplc="08090005" w:tentative="1">
      <w:start w:val="1"/>
      <w:numFmt w:val="bullet"/>
      <w:lvlText w:val=""/>
      <w:lvlJc w:val="left"/>
      <w:pPr>
        <w:ind w:left="4553" w:hanging="360"/>
      </w:pPr>
      <w:rPr>
        <w:rFonts w:ascii="Wingdings" w:hAnsi="Wingdings" w:hint="default"/>
      </w:rPr>
    </w:lvl>
    <w:lvl w:ilvl="6" w:tplc="08090001" w:tentative="1">
      <w:start w:val="1"/>
      <w:numFmt w:val="bullet"/>
      <w:lvlText w:val=""/>
      <w:lvlJc w:val="left"/>
      <w:pPr>
        <w:ind w:left="5273" w:hanging="360"/>
      </w:pPr>
      <w:rPr>
        <w:rFonts w:ascii="Symbol" w:hAnsi="Symbol" w:hint="default"/>
      </w:rPr>
    </w:lvl>
    <w:lvl w:ilvl="7" w:tplc="08090003" w:tentative="1">
      <w:start w:val="1"/>
      <w:numFmt w:val="bullet"/>
      <w:lvlText w:val="o"/>
      <w:lvlJc w:val="left"/>
      <w:pPr>
        <w:ind w:left="5993" w:hanging="360"/>
      </w:pPr>
      <w:rPr>
        <w:rFonts w:ascii="Courier New" w:hAnsi="Courier New" w:cs="Courier New" w:hint="default"/>
      </w:rPr>
    </w:lvl>
    <w:lvl w:ilvl="8" w:tplc="08090005" w:tentative="1">
      <w:start w:val="1"/>
      <w:numFmt w:val="bullet"/>
      <w:lvlText w:val=""/>
      <w:lvlJc w:val="left"/>
      <w:pPr>
        <w:ind w:left="6713" w:hanging="360"/>
      </w:pPr>
      <w:rPr>
        <w:rFonts w:ascii="Wingdings" w:hAnsi="Wingdings" w:hint="default"/>
      </w:rPr>
    </w:lvl>
  </w:abstractNum>
  <w:abstractNum w:abstractNumId="19" w15:restartNumberingAfterBreak="0">
    <w:nsid w:val="4D6A2D69"/>
    <w:multiLevelType w:val="multilevel"/>
    <w:tmpl w:val="94B8E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1586DF6"/>
    <w:multiLevelType w:val="hybridMultilevel"/>
    <w:tmpl w:val="A49EC7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1CB2C94"/>
    <w:multiLevelType w:val="hybridMultilevel"/>
    <w:tmpl w:val="51D81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73653A"/>
    <w:multiLevelType w:val="hybridMultilevel"/>
    <w:tmpl w:val="5D9EEE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ABB7544"/>
    <w:multiLevelType w:val="hybridMultilevel"/>
    <w:tmpl w:val="F502F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1C4A65"/>
    <w:multiLevelType w:val="hybridMultilevel"/>
    <w:tmpl w:val="9300E9E4"/>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0961891"/>
    <w:multiLevelType w:val="hybridMultilevel"/>
    <w:tmpl w:val="8C342D1A"/>
    <w:lvl w:ilvl="0" w:tplc="A28678FA">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74E7062"/>
    <w:multiLevelType w:val="hybridMultilevel"/>
    <w:tmpl w:val="67BAA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C6224"/>
    <w:multiLevelType w:val="multilevel"/>
    <w:tmpl w:val="97D2D8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DD6FFB"/>
    <w:multiLevelType w:val="hybridMultilevel"/>
    <w:tmpl w:val="90102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A42DE3"/>
    <w:multiLevelType w:val="hybridMultilevel"/>
    <w:tmpl w:val="5DEE0250"/>
    <w:lvl w:ilvl="0" w:tplc="B26A3C00">
      <w:start w:val="1"/>
      <w:numFmt w:val="lowerLetter"/>
      <w:lvlText w:val="%1)"/>
      <w:lvlJc w:val="left"/>
      <w:pPr>
        <w:ind w:left="2340" w:hanging="360"/>
      </w:pPr>
      <w:rPr>
        <w:rFonts w:hint="default"/>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30" w15:restartNumberingAfterBreak="0">
    <w:nsid w:val="73623C64"/>
    <w:multiLevelType w:val="multilevel"/>
    <w:tmpl w:val="F1AACF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68798C"/>
    <w:multiLevelType w:val="hybridMultilevel"/>
    <w:tmpl w:val="7F683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7B68BC"/>
    <w:multiLevelType w:val="hybridMultilevel"/>
    <w:tmpl w:val="3D6808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D950548"/>
    <w:multiLevelType w:val="hybridMultilevel"/>
    <w:tmpl w:val="9C3C2318"/>
    <w:lvl w:ilvl="0" w:tplc="08090001">
      <w:start w:val="1"/>
      <w:numFmt w:val="bullet"/>
      <w:lvlText w:val=""/>
      <w:lvlJc w:val="left"/>
      <w:pPr>
        <w:ind w:left="720" w:hanging="360"/>
      </w:pPr>
      <w:rPr>
        <w:rFonts w:ascii="Symbol" w:hAnsi="Symbol" w:hint="default"/>
      </w:rPr>
    </w:lvl>
    <w:lvl w:ilvl="1" w:tplc="D134319A">
      <w:start w:val="3"/>
      <w:numFmt w:val="bullet"/>
      <w:lvlText w:val="•"/>
      <w:lvlJc w:val="left"/>
      <w:pPr>
        <w:ind w:left="1800" w:hanging="72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D976699"/>
    <w:multiLevelType w:val="hybridMultilevel"/>
    <w:tmpl w:val="AC12CD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E8D4027"/>
    <w:multiLevelType w:val="hybridMultilevel"/>
    <w:tmpl w:val="BEE037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E9C773F"/>
    <w:multiLevelType w:val="hybridMultilevel"/>
    <w:tmpl w:val="66506AC8"/>
    <w:lvl w:ilvl="0" w:tplc="53AE8C5E">
      <w:start w:val="1"/>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DE5321"/>
    <w:multiLevelType w:val="hybridMultilevel"/>
    <w:tmpl w:val="4C7244B8"/>
    <w:lvl w:ilvl="0" w:tplc="455C600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FCF08D0"/>
    <w:multiLevelType w:val="multilevel"/>
    <w:tmpl w:val="681087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38"/>
  </w:num>
  <w:num w:numId="3">
    <w:abstractNumId w:val="27"/>
  </w:num>
  <w:num w:numId="4">
    <w:abstractNumId w:val="19"/>
  </w:num>
  <w:num w:numId="5">
    <w:abstractNumId w:val="15"/>
  </w:num>
  <w:num w:numId="6">
    <w:abstractNumId w:val="28"/>
  </w:num>
  <w:num w:numId="7">
    <w:abstractNumId w:val="5"/>
  </w:num>
  <w:num w:numId="8">
    <w:abstractNumId w:val="7"/>
  </w:num>
  <w:num w:numId="9">
    <w:abstractNumId w:val="34"/>
  </w:num>
  <w:num w:numId="10">
    <w:abstractNumId w:val="17"/>
  </w:num>
  <w:num w:numId="11">
    <w:abstractNumId w:val="33"/>
  </w:num>
  <w:num w:numId="12">
    <w:abstractNumId w:val="22"/>
  </w:num>
  <w:num w:numId="13">
    <w:abstractNumId w:val="10"/>
  </w:num>
  <w:num w:numId="14">
    <w:abstractNumId w:val="11"/>
  </w:num>
  <w:num w:numId="15">
    <w:abstractNumId w:val="36"/>
  </w:num>
  <w:num w:numId="16">
    <w:abstractNumId w:val="0"/>
  </w:num>
  <w:num w:numId="17">
    <w:abstractNumId w:val="16"/>
  </w:num>
  <w:num w:numId="18">
    <w:abstractNumId w:val="4"/>
  </w:num>
  <w:num w:numId="19">
    <w:abstractNumId w:val="2"/>
  </w:num>
  <w:num w:numId="20">
    <w:abstractNumId w:val="21"/>
  </w:num>
  <w:num w:numId="21">
    <w:abstractNumId w:val="3"/>
  </w:num>
  <w:num w:numId="22">
    <w:abstractNumId w:val="20"/>
  </w:num>
  <w:num w:numId="23">
    <w:abstractNumId w:val="12"/>
  </w:num>
  <w:num w:numId="24">
    <w:abstractNumId w:val="9"/>
  </w:num>
  <w:num w:numId="25">
    <w:abstractNumId w:val="35"/>
  </w:num>
  <w:num w:numId="26">
    <w:abstractNumId w:val="32"/>
  </w:num>
  <w:num w:numId="27">
    <w:abstractNumId w:val="8"/>
  </w:num>
  <w:num w:numId="28">
    <w:abstractNumId w:val="13"/>
  </w:num>
  <w:num w:numId="29">
    <w:abstractNumId w:val="31"/>
  </w:num>
  <w:num w:numId="30">
    <w:abstractNumId w:val="1"/>
  </w:num>
  <w:num w:numId="31">
    <w:abstractNumId w:val="23"/>
  </w:num>
  <w:num w:numId="32">
    <w:abstractNumId w:val="26"/>
  </w:num>
  <w:num w:numId="33">
    <w:abstractNumId w:val="25"/>
  </w:num>
  <w:num w:numId="34">
    <w:abstractNumId w:val="14"/>
  </w:num>
  <w:num w:numId="35">
    <w:abstractNumId w:val="37"/>
  </w:num>
  <w:num w:numId="36">
    <w:abstractNumId w:val="24"/>
  </w:num>
  <w:num w:numId="37">
    <w:abstractNumId w:val="18"/>
  </w:num>
  <w:num w:numId="38">
    <w:abstractNumId w:val="29"/>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9C7"/>
    <w:rsid w:val="000161E9"/>
    <w:rsid w:val="0001728E"/>
    <w:rsid w:val="000209C7"/>
    <w:rsid w:val="00033E8A"/>
    <w:rsid w:val="0004286D"/>
    <w:rsid w:val="00044074"/>
    <w:rsid w:val="00047A8A"/>
    <w:rsid w:val="00081A35"/>
    <w:rsid w:val="00087A9F"/>
    <w:rsid w:val="000D32D2"/>
    <w:rsid w:val="000E5CCA"/>
    <w:rsid w:val="000E698F"/>
    <w:rsid w:val="000E799E"/>
    <w:rsid w:val="00101D6E"/>
    <w:rsid w:val="001072F1"/>
    <w:rsid w:val="00107C9D"/>
    <w:rsid w:val="00112A7A"/>
    <w:rsid w:val="00136D88"/>
    <w:rsid w:val="0016796A"/>
    <w:rsid w:val="00170FDB"/>
    <w:rsid w:val="00172876"/>
    <w:rsid w:val="001754D4"/>
    <w:rsid w:val="001803EE"/>
    <w:rsid w:val="00184EBE"/>
    <w:rsid w:val="00191C7F"/>
    <w:rsid w:val="00195D46"/>
    <w:rsid w:val="001B64F2"/>
    <w:rsid w:val="001D11B9"/>
    <w:rsid w:val="001D2818"/>
    <w:rsid w:val="00203A02"/>
    <w:rsid w:val="00206F05"/>
    <w:rsid w:val="0021251E"/>
    <w:rsid w:val="0022655A"/>
    <w:rsid w:val="0022681E"/>
    <w:rsid w:val="00230606"/>
    <w:rsid w:val="002356F9"/>
    <w:rsid w:val="00244A8B"/>
    <w:rsid w:val="002834A1"/>
    <w:rsid w:val="002862AA"/>
    <w:rsid w:val="002D1BE4"/>
    <w:rsid w:val="002E3635"/>
    <w:rsid w:val="002E7591"/>
    <w:rsid w:val="002F4F33"/>
    <w:rsid w:val="002F7EF9"/>
    <w:rsid w:val="003036EA"/>
    <w:rsid w:val="003110E7"/>
    <w:rsid w:val="0031700E"/>
    <w:rsid w:val="003403DC"/>
    <w:rsid w:val="0034210F"/>
    <w:rsid w:val="003640D3"/>
    <w:rsid w:val="00375E83"/>
    <w:rsid w:val="003A7202"/>
    <w:rsid w:val="003B1862"/>
    <w:rsid w:val="003C6AC1"/>
    <w:rsid w:val="003D60B7"/>
    <w:rsid w:val="003E52B1"/>
    <w:rsid w:val="003F361F"/>
    <w:rsid w:val="0041192E"/>
    <w:rsid w:val="004125F8"/>
    <w:rsid w:val="00414E15"/>
    <w:rsid w:val="0046714F"/>
    <w:rsid w:val="0047042A"/>
    <w:rsid w:val="00473221"/>
    <w:rsid w:val="004B72B2"/>
    <w:rsid w:val="004F5101"/>
    <w:rsid w:val="00524F87"/>
    <w:rsid w:val="00535029"/>
    <w:rsid w:val="00554A14"/>
    <w:rsid w:val="0055640D"/>
    <w:rsid w:val="005606F1"/>
    <w:rsid w:val="005651A8"/>
    <w:rsid w:val="005676EF"/>
    <w:rsid w:val="00570CBA"/>
    <w:rsid w:val="00577BFF"/>
    <w:rsid w:val="00582078"/>
    <w:rsid w:val="00595955"/>
    <w:rsid w:val="00595BB1"/>
    <w:rsid w:val="005A4339"/>
    <w:rsid w:val="005B4295"/>
    <w:rsid w:val="006370BC"/>
    <w:rsid w:val="00651122"/>
    <w:rsid w:val="00671D8F"/>
    <w:rsid w:val="00673390"/>
    <w:rsid w:val="006744DA"/>
    <w:rsid w:val="00691E71"/>
    <w:rsid w:val="006C1EE8"/>
    <w:rsid w:val="00710EBD"/>
    <w:rsid w:val="0072253D"/>
    <w:rsid w:val="00744F4C"/>
    <w:rsid w:val="007724F4"/>
    <w:rsid w:val="00787AFC"/>
    <w:rsid w:val="007A5820"/>
    <w:rsid w:val="007D1FC1"/>
    <w:rsid w:val="007D4A49"/>
    <w:rsid w:val="007E281D"/>
    <w:rsid w:val="007E433D"/>
    <w:rsid w:val="007F3A03"/>
    <w:rsid w:val="007F76B6"/>
    <w:rsid w:val="00800355"/>
    <w:rsid w:val="00801BCC"/>
    <w:rsid w:val="00817536"/>
    <w:rsid w:val="0084053A"/>
    <w:rsid w:val="008542D7"/>
    <w:rsid w:val="00854BB0"/>
    <w:rsid w:val="00864CA5"/>
    <w:rsid w:val="008650C6"/>
    <w:rsid w:val="008719E3"/>
    <w:rsid w:val="00876A1C"/>
    <w:rsid w:val="00876E0F"/>
    <w:rsid w:val="00895BFE"/>
    <w:rsid w:val="008A31AF"/>
    <w:rsid w:val="008B737C"/>
    <w:rsid w:val="008C0404"/>
    <w:rsid w:val="008C20EB"/>
    <w:rsid w:val="008D398D"/>
    <w:rsid w:val="008D6FB8"/>
    <w:rsid w:val="008F2B79"/>
    <w:rsid w:val="009139ED"/>
    <w:rsid w:val="00913B15"/>
    <w:rsid w:val="00925E24"/>
    <w:rsid w:val="00946213"/>
    <w:rsid w:val="00950993"/>
    <w:rsid w:val="00953C80"/>
    <w:rsid w:val="00990D9D"/>
    <w:rsid w:val="009B3FF5"/>
    <w:rsid w:val="009C7420"/>
    <w:rsid w:val="009D33FC"/>
    <w:rsid w:val="009F2D0D"/>
    <w:rsid w:val="00A266C3"/>
    <w:rsid w:val="00A33AC8"/>
    <w:rsid w:val="00A37E49"/>
    <w:rsid w:val="00A41595"/>
    <w:rsid w:val="00A47309"/>
    <w:rsid w:val="00A50F7A"/>
    <w:rsid w:val="00A62FA1"/>
    <w:rsid w:val="00A73ECA"/>
    <w:rsid w:val="00A7408A"/>
    <w:rsid w:val="00A75DB6"/>
    <w:rsid w:val="00A82BCE"/>
    <w:rsid w:val="00A845C4"/>
    <w:rsid w:val="00A93A12"/>
    <w:rsid w:val="00AA1929"/>
    <w:rsid w:val="00AA43A0"/>
    <w:rsid w:val="00AB0B82"/>
    <w:rsid w:val="00AB6D3C"/>
    <w:rsid w:val="00AD14E9"/>
    <w:rsid w:val="00AE2F79"/>
    <w:rsid w:val="00AE7858"/>
    <w:rsid w:val="00AF4CA8"/>
    <w:rsid w:val="00B051E0"/>
    <w:rsid w:val="00B100B7"/>
    <w:rsid w:val="00B338F4"/>
    <w:rsid w:val="00B354AB"/>
    <w:rsid w:val="00B46241"/>
    <w:rsid w:val="00B54B5B"/>
    <w:rsid w:val="00BC28B3"/>
    <w:rsid w:val="00BC5465"/>
    <w:rsid w:val="00BE2C6C"/>
    <w:rsid w:val="00BF3F5A"/>
    <w:rsid w:val="00C02887"/>
    <w:rsid w:val="00C04C01"/>
    <w:rsid w:val="00C158B0"/>
    <w:rsid w:val="00C50EB7"/>
    <w:rsid w:val="00C5372B"/>
    <w:rsid w:val="00C61073"/>
    <w:rsid w:val="00C661CD"/>
    <w:rsid w:val="00C82FF3"/>
    <w:rsid w:val="00C84566"/>
    <w:rsid w:val="00C90B46"/>
    <w:rsid w:val="00C932FB"/>
    <w:rsid w:val="00CA0EB4"/>
    <w:rsid w:val="00CB28DC"/>
    <w:rsid w:val="00CB2CC7"/>
    <w:rsid w:val="00CB6186"/>
    <w:rsid w:val="00CC6441"/>
    <w:rsid w:val="00CE076C"/>
    <w:rsid w:val="00D13345"/>
    <w:rsid w:val="00D16D00"/>
    <w:rsid w:val="00D20D1B"/>
    <w:rsid w:val="00D34F36"/>
    <w:rsid w:val="00D50B4F"/>
    <w:rsid w:val="00D54657"/>
    <w:rsid w:val="00D557D9"/>
    <w:rsid w:val="00DA1EAA"/>
    <w:rsid w:val="00DB38F5"/>
    <w:rsid w:val="00DE5F4D"/>
    <w:rsid w:val="00DF2DEB"/>
    <w:rsid w:val="00E01A6A"/>
    <w:rsid w:val="00E220F9"/>
    <w:rsid w:val="00E35510"/>
    <w:rsid w:val="00E452C3"/>
    <w:rsid w:val="00E57F47"/>
    <w:rsid w:val="00E82C7D"/>
    <w:rsid w:val="00E84802"/>
    <w:rsid w:val="00EA4DDA"/>
    <w:rsid w:val="00EC61C3"/>
    <w:rsid w:val="00EE06D1"/>
    <w:rsid w:val="00EE1355"/>
    <w:rsid w:val="00EF04B8"/>
    <w:rsid w:val="00F143BA"/>
    <w:rsid w:val="00F24881"/>
    <w:rsid w:val="00F339A5"/>
    <w:rsid w:val="00F4741B"/>
    <w:rsid w:val="00F4773E"/>
    <w:rsid w:val="00F5596C"/>
    <w:rsid w:val="00F71E32"/>
    <w:rsid w:val="00F8152B"/>
    <w:rsid w:val="00F82A5C"/>
    <w:rsid w:val="00F96997"/>
    <w:rsid w:val="00FC4D7B"/>
    <w:rsid w:val="00FD3123"/>
    <w:rsid w:val="00FD3EC6"/>
    <w:rsid w:val="00FE1994"/>
    <w:rsid w:val="00FE4BCE"/>
    <w:rsid w:val="00FF2F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004AEA-0684-439D-BE6D-2543898E5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5C4"/>
    <w:pPr>
      <w:spacing w:after="0" w:line="240" w:lineRule="auto"/>
    </w:pPr>
    <w:rPr>
      <w:rFonts w:ascii="Calibri" w:hAnsi="Calibri" w:cs="Times New Roman"/>
    </w:rPr>
  </w:style>
  <w:style w:type="paragraph" w:styleId="Heading1">
    <w:name w:val="heading 1"/>
    <w:basedOn w:val="Normal"/>
    <w:next w:val="Normal"/>
    <w:link w:val="Heading1Char"/>
    <w:uiPriority w:val="9"/>
    <w:qFormat/>
    <w:rsid w:val="00414E15"/>
    <w:pPr>
      <w:keepNext/>
      <w:outlineLvl w:val="0"/>
    </w:pPr>
    <w:rPr>
      <w:rFonts w:asciiTheme="minorHAnsi" w:hAnsiTheme="minorHAnsi"/>
      <w:b/>
    </w:rPr>
  </w:style>
  <w:style w:type="paragraph" w:styleId="Heading2">
    <w:name w:val="heading 2"/>
    <w:basedOn w:val="Normal"/>
    <w:next w:val="Normal"/>
    <w:link w:val="Heading2Char"/>
    <w:uiPriority w:val="9"/>
    <w:unhideWhenUsed/>
    <w:qFormat/>
    <w:rsid w:val="00C84566"/>
    <w:pPr>
      <w:keepNext/>
      <w:shd w:val="clear" w:color="auto" w:fill="FFFFFF"/>
      <w:outlineLvl w:val="1"/>
    </w:pPr>
    <w:rPr>
      <w:rFonts w:asciiTheme="minorHAnsi" w:eastAsia="Malgun Gothic" w:hAnsiTheme="minorHAnsi"/>
      <w:b/>
      <w:color w:val="212121"/>
      <w:sz w:val="20"/>
      <w:szCs w:val="20"/>
      <w:lang w:eastAsia="ko-KR"/>
    </w:rPr>
  </w:style>
  <w:style w:type="paragraph" w:styleId="Heading3">
    <w:name w:val="heading 3"/>
    <w:basedOn w:val="Normal"/>
    <w:next w:val="Normal"/>
    <w:link w:val="Heading3Char"/>
    <w:uiPriority w:val="9"/>
    <w:unhideWhenUsed/>
    <w:qFormat/>
    <w:rsid w:val="00A47309"/>
    <w:pPr>
      <w:keepNext/>
      <w:spacing w:line="210" w:lineRule="atLeast"/>
      <w:outlineLvl w:val="2"/>
    </w:pPr>
    <w:rPr>
      <w:rFonts w:asciiTheme="minorHAnsi" w:eastAsia="Times New Roman" w:hAnsiTheme="minorHAnsi" w:cs="Arial"/>
      <w:b/>
      <w:bCs/>
      <w:u w:val="single"/>
    </w:rPr>
  </w:style>
  <w:style w:type="paragraph" w:styleId="Heading4">
    <w:name w:val="heading 4"/>
    <w:basedOn w:val="Normal"/>
    <w:next w:val="Normal"/>
    <w:link w:val="Heading4Char"/>
    <w:uiPriority w:val="9"/>
    <w:unhideWhenUsed/>
    <w:qFormat/>
    <w:rsid w:val="000161E9"/>
    <w:pPr>
      <w:keepNext/>
      <w:shd w:val="clear" w:color="auto" w:fill="FFFFFF"/>
      <w:outlineLvl w:val="3"/>
    </w:pPr>
    <w:rPr>
      <w:rFonts w:asciiTheme="minorHAnsi" w:eastAsia="Calibri" w:hAnsiTheme="minorHAnsi" w:cs="Cambria"/>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C04C01"/>
    <w:rPr>
      <w:sz w:val="16"/>
      <w:szCs w:val="16"/>
    </w:rPr>
  </w:style>
  <w:style w:type="paragraph" w:styleId="CommentText">
    <w:name w:val="annotation text"/>
    <w:basedOn w:val="Normal"/>
    <w:link w:val="CommentTextChar"/>
    <w:rsid w:val="00C04C01"/>
    <w:rPr>
      <w:rFonts w:ascii="Times" w:eastAsia="Times" w:hAnsi="Times"/>
      <w:sz w:val="20"/>
      <w:szCs w:val="20"/>
      <w:lang w:val="en-US" w:eastAsia="en-US"/>
    </w:rPr>
  </w:style>
  <w:style w:type="character" w:customStyle="1" w:styleId="CommentTextChar">
    <w:name w:val="Comment Text Char"/>
    <w:basedOn w:val="DefaultParagraphFont"/>
    <w:link w:val="CommentText"/>
    <w:rsid w:val="00C04C01"/>
    <w:rPr>
      <w:rFonts w:ascii="Times" w:eastAsia="Times" w:hAnsi="Times" w:cs="Times New Roman"/>
      <w:sz w:val="20"/>
      <w:szCs w:val="20"/>
      <w:lang w:val="en-US" w:eastAsia="en-US"/>
    </w:rPr>
  </w:style>
  <w:style w:type="paragraph" w:styleId="BalloonText">
    <w:name w:val="Balloon Text"/>
    <w:basedOn w:val="Normal"/>
    <w:link w:val="BalloonTextChar"/>
    <w:uiPriority w:val="99"/>
    <w:semiHidden/>
    <w:unhideWhenUsed/>
    <w:rsid w:val="00C04C01"/>
    <w:rPr>
      <w:rFonts w:ascii="Tahoma" w:hAnsi="Tahoma" w:cs="Tahoma"/>
      <w:sz w:val="16"/>
      <w:szCs w:val="16"/>
    </w:rPr>
  </w:style>
  <w:style w:type="character" w:customStyle="1" w:styleId="BalloonTextChar">
    <w:name w:val="Balloon Text Char"/>
    <w:basedOn w:val="DefaultParagraphFont"/>
    <w:link w:val="BalloonText"/>
    <w:uiPriority w:val="99"/>
    <w:semiHidden/>
    <w:rsid w:val="00C04C01"/>
    <w:rPr>
      <w:rFonts w:ascii="Tahoma" w:hAnsi="Tahoma" w:cs="Tahoma"/>
      <w:sz w:val="16"/>
      <w:szCs w:val="16"/>
    </w:rPr>
  </w:style>
  <w:style w:type="table" w:styleId="LightShading">
    <w:name w:val="Light Shading"/>
    <w:basedOn w:val="TableNormal"/>
    <w:uiPriority w:val="60"/>
    <w:rsid w:val="00E01A6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22655A"/>
    <w:pPr>
      <w:ind w:left="720"/>
      <w:contextualSpacing/>
    </w:pPr>
  </w:style>
  <w:style w:type="paragraph" w:styleId="CommentSubject">
    <w:name w:val="annotation subject"/>
    <w:basedOn w:val="CommentText"/>
    <w:next w:val="CommentText"/>
    <w:link w:val="CommentSubjectChar"/>
    <w:uiPriority w:val="99"/>
    <w:semiHidden/>
    <w:unhideWhenUsed/>
    <w:rsid w:val="003036EA"/>
    <w:rPr>
      <w:rFonts w:ascii="Calibri" w:eastAsiaTheme="minorEastAsia" w:hAnsi="Calibri"/>
      <w:b/>
      <w:bCs/>
      <w:lang w:val="en-GB" w:eastAsia="zh-CN"/>
    </w:rPr>
  </w:style>
  <w:style w:type="character" w:customStyle="1" w:styleId="CommentSubjectChar">
    <w:name w:val="Comment Subject Char"/>
    <w:basedOn w:val="CommentTextChar"/>
    <w:link w:val="CommentSubject"/>
    <w:uiPriority w:val="99"/>
    <w:semiHidden/>
    <w:rsid w:val="003036EA"/>
    <w:rPr>
      <w:rFonts w:ascii="Calibri" w:eastAsia="Times" w:hAnsi="Calibri" w:cs="Times New Roman"/>
      <w:b/>
      <w:bCs/>
      <w:sz w:val="20"/>
      <w:szCs w:val="20"/>
      <w:lang w:val="en-US" w:eastAsia="en-US"/>
    </w:rPr>
  </w:style>
  <w:style w:type="character" w:customStyle="1" w:styleId="sectionsu1">
    <w:name w:val="sectionsu1"/>
    <w:basedOn w:val="DefaultParagraphFont"/>
    <w:rsid w:val="00375E83"/>
    <w:rPr>
      <w:rFonts w:ascii="Helvetica" w:hAnsi="Helvetica" w:cs="Helvetica" w:hint="default"/>
      <w:b/>
      <w:bCs/>
      <w:color w:val="0066CC"/>
      <w:sz w:val="18"/>
      <w:szCs w:val="18"/>
      <w:u w:val="single"/>
    </w:rPr>
  </w:style>
  <w:style w:type="character" w:styleId="Hyperlink">
    <w:name w:val="Hyperlink"/>
    <w:basedOn w:val="DefaultParagraphFont"/>
    <w:uiPriority w:val="99"/>
    <w:unhideWhenUsed/>
    <w:rsid w:val="009F2D0D"/>
    <w:rPr>
      <w:color w:val="0000FF" w:themeColor="hyperlink"/>
      <w:u w:val="single"/>
    </w:rPr>
  </w:style>
  <w:style w:type="character" w:customStyle="1" w:styleId="Heading1Char">
    <w:name w:val="Heading 1 Char"/>
    <w:basedOn w:val="DefaultParagraphFont"/>
    <w:link w:val="Heading1"/>
    <w:uiPriority w:val="9"/>
    <w:rsid w:val="00414E15"/>
    <w:rPr>
      <w:rFonts w:cs="Times New Roman"/>
      <w:b/>
    </w:rPr>
  </w:style>
  <w:style w:type="paragraph" w:styleId="BodyTextIndent">
    <w:name w:val="Body Text Indent"/>
    <w:basedOn w:val="Normal"/>
    <w:link w:val="BodyTextIndentChar"/>
    <w:uiPriority w:val="99"/>
    <w:unhideWhenUsed/>
    <w:rsid w:val="00AB6D3C"/>
    <w:pPr>
      <w:ind w:left="360"/>
    </w:pPr>
    <w:rPr>
      <w:rFonts w:asciiTheme="minorHAnsi" w:eastAsia="PMingLiU" w:hAnsiTheme="minorHAnsi"/>
      <w:bCs/>
      <w:lang w:eastAsia="zh-TW"/>
    </w:rPr>
  </w:style>
  <w:style w:type="character" w:customStyle="1" w:styleId="BodyTextIndentChar">
    <w:name w:val="Body Text Indent Char"/>
    <w:basedOn w:val="DefaultParagraphFont"/>
    <w:link w:val="BodyTextIndent"/>
    <w:uiPriority w:val="99"/>
    <w:rsid w:val="00AB6D3C"/>
    <w:rPr>
      <w:rFonts w:eastAsia="PMingLiU" w:cs="Times New Roman"/>
      <w:bCs/>
      <w:lang w:eastAsia="zh-TW"/>
    </w:rPr>
  </w:style>
  <w:style w:type="paragraph" w:styleId="BodyText">
    <w:name w:val="Body Text"/>
    <w:basedOn w:val="Normal"/>
    <w:link w:val="BodyTextChar"/>
    <w:uiPriority w:val="99"/>
    <w:unhideWhenUsed/>
    <w:rsid w:val="00C5372B"/>
    <w:pPr>
      <w:tabs>
        <w:tab w:val="left" w:pos="360"/>
      </w:tabs>
      <w:spacing w:after="240"/>
    </w:pPr>
    <w:rPr>
      <w:rFonts w:ascii="Arial" w:hAnsi="Arial" w:cs="Arial"/>
      <w:sz w:val="18"/>
      <w:szCs w:val="18"/>
    </w:rPr>
  </w:style>
  <w:style w:type="character" w:customStyle="1" w:styleId="BodyTextChar">
    <w:name w:val="Body Text Char"/>
    <w:basedOn w:val="DefaultParagraphFont"/>
    <w:link w:val="BodyText"/>
    <w:uiPriority w:val="99"/>
    <w:rsid w:val="00C5372B"/>
    <w:rPr>
      <w:rFonts w:ascii="Arial" w:hAnsi="Arial" w:cs="Arial"/>
      <w:sz w:val="18"/>
      <w:szCs w:val="18"/>
    </w:rPr>
  </w:style>
  <w:style w:type="paragraph" w:customStyle="1" w:styleId="Default">
    <w:name w:val="Default"/>
    <w:rsid w:val="00A41595"/>
    <w:pPr>
      <w:autoSpaceDE w:val="0"/>
      <w:autoSpaceDN w:val="0"/>
      <w:adjustRightInd w:val="0"/>
      <w:spacing w:after="0" w:line="240" w:lineRule="auto"/>
    </w:pPr>
    <w:rPr>
      <w:rFonts w:ascii="Cambria" w:eastAsia="Calibri" w:hAnsi="Cambria" w:cs="Cambria"/>
      <w:color w:val="000000"/>
      <w:sz w:val="24"/>
      <w:szCs w:val="24"/>
      <w:lang w:val="fr-CH" w:eastAsia="en-US"/>
    </w:rPr>
  </w:style>
  <w:style w:type="paragraph" w:styleId="NormalWeb">
    <w:name w:val="Normal (Web)"/>
    <w:basedOn w:val="Normal"/>
    <w:uiPriority w:val="99"/>
    <w:unhideWhenUsed/>
    <w:rsid w:val="008A31AF"/>
    <w:pPr>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8A31AF"/>
    <w:rPr>
      <w:b/>
      <w:bCs/>
    </w:rPr>
  </w:style>
  <w:style w:type="character" w:customStyle="1" w:styleId="apple-converted-space">
    <w:name w:val="apple-converted-space"/>
    <w:basedOn w:val="DefaultParagraphFont"/>
    <w:rsid w:val="008A31AF"/>
  </w:style>
  <w:style w:type="paragraph" w:styleId="BodyText2">
    <w:name w:val="Body Text 2"/>
    <w:basedOn w:val="Normal"/>
    <w:link w:val="BodyText2Char"/>
    <w:uiPriority w:val="99"/>
    <w:unhideWhenUsed/>
    <w:rsid w:val="00E220F9"/>
    <w:pPr>
      <w:shd w:val="clear" w:color="auto" w:fill="FFFFFF"/>
    </w:pPr>
    <w:rPr>
      <w:rFonts w:eastAsia="Malgun Gothic"/>
      <w:bCs/>
      <w:lang w:eastAsia="ko-KR"/>
    </w:rPr>
  </w:style>
  <w:style w:type="character" w:customStyle="1" w:styleId="BodyText2Char">
    <w:name w:val="Body Text 2 Char"/>
    <w:basedOn w:val="DefaultParagraphFont"/>
    <w:link w:val="BodyText2"/>
    <w:uiPriority w:val="99"/>
    <w:rsid w:val="00E220F9"/>
    <w:rPr>
      <w:rFonts w:ascii="Calibri" w:eastAsia="Malgun Gothic" w:hAnsi="Calibri" w:cs="Times New Roman"/>
      <w:bCs/>
      <w:shd w:val="clear" w:color="auto" w:fill="FFFFFF"/>
      <w:lang w:eastAsia="ko-KR"/>
    </w:rPr>
  </w:style>
  <w:style w:type="character" w:customStyle="1" w:styleId="Heading2Char">
    <w:name w:val="Heading 2 Char"/>
    <w:basedOn w:val="DefaultParagraphFont"/>
    <w:link w:val="Heading2"/>
    <w:uiPriority w:val="9"/>
    <w:rsid w:val="00C84566"/>
    <w:rPr>
      <w:rFonts w:eastAsia="Malgun Gothic" w:cs="Times New Roman"/>
      <w:b/>
      <w:color w:val="212121"/>
      <w:sz w:val="20"/>
      <w:szCs w:val="20"/>
      <w:shd w:val="clear" w:color="auto" w:fill="FFFFFF"/>
      <w:lang w:eastAsia="ko-KR"/>
    </w:rPr>
  </w:style>
  <w:style w:type="character" w:customStyle="1" w:styleId="Heading3Char">
    <w:name w:val="Heading 3 Char"/>
    <w:basedOn w:val="DefaultParagraphFont"/>
    <w:link w:val="Heading3"/>
    <w:uiPriority w:val="9"/>
    <w:rsid w:val="00A47309"/>
    <w:rPr>
      <w:rFonts w:eastAsia="Times New Roman" w:cs="Arial"/>
      <w:b/>
      <w:bCs/>
      <w:u w:val="single"/>
    </w:rPr>
  </w:style>
  <w:style w:type="character" w:customStyle="1" w:styleId="Heading4Char">
    <w:name w:val="Heading 4 Char"/>
    <w:basedOn w:val="DefaultParagraphFont"/>
    <w:link w:val="Heading4"/>
    <w:uiPriority w:val="9"/>
    <w:rsid w:val="000161E9"/>
    <w:rPr>
      <w:rFonts w:eastAsia="Calibri" w:cs="Cambria"/>
      <w:b/>
      <w:shd w:val="clear" w:color="auto" w:fill="FFFFFF"/>
      <w:lang w:eastAsia="en-US"/>
    </w:rPr>
  </w:style>
  <w:style w:type="character" w:customStyle="1" w:styleId="m-5957277223592317791gmail-textexposedshow">
    <w:name w:val="m_-5957277223592317791gmail-text_exposed_show"/>
    <w:basedOn w:val="DefaultParagraphFont"/>
    <w:rsid w:val="00FE1994"/>
  </w:style>
  <w:style w:type="paragraph" w:styleId="BodyTextIndent2">
    <w:name w:val="Body Text Indent 2"/>
    <w:basedOn w:val="Normal"/>
    <w:link w:val="BodyTextIndent2Char"/>
    <w:uiPriority w:val="99"/>
    <w:semiHidden/>
    <w:unhideWhenUsed/>
    <w:rsid w:val="001D11B9"/>
    <w:pPr>
      <w:spacing w:after="120" w:line="480" w:lineRule="auto"/>
      <w:ind w:left="360"/>
    </w:pPr>
  </w:style>
  <w:style w:type="character" w:customStyle="1" w:styleId="BodyTextIndent2Char">
    <w:name w:val="Body Text Indent 2 Char"/>
    <w:basedOn w:val="DefaultParagraphFont"/>
    <w:link w:val="BodyTextIndent2"/>
    <w:uiPriority w:val="99"/>
    <w:rsid w:val="001D11B9"/>
    <w:rPr>
      <w:rFonts w:ascii="Calibri" w:hAnsi="Calibri" w:cs="Times New Roman"/>
    </w:rPr>
  </w:style>
  <w:style w:type="table" w:styleId="TableGrid">
    <w:name w:val="Table Grid"/>
    <w:basedOn w:val="TableNormal"/>
    <w:rsid w:val="007E281D"/>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72852">
      <w:bodyDiv w:val="1"/>
      <w:marLeft w:val="0"/>
      <w:marRight w:val="0"/>
      <w:marTop w:val="0"/>
      <w:marBottom w:val="0"/>
      <w:divBdr>
        <w:top w:val="none" w:sz="0" w:space="0" w:color="auto"/>
        <w:left w:val="none" w:sz="0" w:space="0" w:color="auto"/>
        <w:bottom w:val="none" w:sz="0" w:space="0" w:color="auto"/>
        <w:right w:val="none" w:sz="0" w:space="0" w:color="auto"/>
      </w:divBdr>
      <w:divsChild>
        <w:div w:id="1116825190">
          <w:marLeft w:val="0"/>
          <w:marRight w:val="0"/>
          <w:marTop w:val="0"/>
          <w:marBottom w:val="0"/>
          <w:divBdr>
            <w:top w:val="none" w:sz="0" w:space="0" w:color="auto"/>
            <w:left w:val="none" w:sz="0" w:space="0" w:color="auto"/>
            <w:bottom w:val="none" w:sz="0" w:space="0" w:color="auto"/>
            <w:right w:val="none" w:sz="0" w:space="0" w:color="auto"/>
          </w:divBdr>
          <w:divsChild>
            <w:div w:id="842011140">
              <w:marLeft w:val="0"/>
              <w:marRight w:val="0"/>
              <w:marTop w:val="0"/>
              <w:marBottom w:val="0"/>
              <w:divBdr>
                <w:top w:val="none" w:sz="0" w:space="0" w:color="auto"/>
                <w:left w:val="none" w:sz="0" w:space="0" w:color="auto"/>
                <w:bottom w:val="none" w:sz="0" w:space="0" w:color="auto"/>
                <w:right w:val="none" w:sz="0" w:space="0" w:color="auto"/>
              </w:divBdr>
              <w:divsChild>
                <w:div w:id="262343992">
                  <w:marLeft w:val="0"/>
                  <w:marRight w:val="0"/>
                  <w:marTop w:val="0"/>
                  <w:marBottom w:val="0"/>
                  <w:divBdr>
                    <w:top w:val="none" w:sz="0" w:space="0" w:color="auto"/>
                    <w:left w:val="none" w:sz="0" w:space="0" w:color="auto"/>
                    <w:bottom w:val="none" w:sz="0" w:space="0" w:color="auto"/>
                    <w:right w:val="none" w:sz="0" w:space="0" w:color="auto"/>
                  </w:divBdr>
                  <w:divsChild>
                    <w:div w:id="1055929061">
                      <w:marLeft w:val="0"/>
                      <w:marRight w:val="0"/>
                      <w:marTop w:val="0"/>
                      <w:marBottom w:val="0"/>
                      <w:divBdr>
                        <w:top w:val="none" w:sz="0" w:space="0" w:color="auto"/>
                        <w:left w:val="none" w:sz="0" w:space="0" w:color="auto"/>
                        <w:bottom w:val="none" w:sz="0" w:space="0" w:color="auto"/>
                        <w:right w:val="none" w:sz="0" w:space="0" w:color="auto"/>
                      </w:divBdr>
                      <w:divsChild>
                        <w:div w:id="1720787185">
                          <w:marLeft w:val="0"/>
                          <w:marRight w:val="0"/>
                          <w:marTop w:val="0"/>
                          <w:marBottom w:val="0"/>
                          <w:divBdr>
                            <w:top w:val="none" w:sz="0" w:space="0" w:color="auto"/>
                            <w:left w:val="none" w:sz="0" w:space="0" w:color="auto"/>
                            <w:bottom w:val="none" w:sz="0" w:space="0" w:color="auto"/>
                            <w:right w:val="none" w:sz="0" w:space="0" w:color="auto"/>
                          </w:divBdr>
                          <w:divsChild>
                            <w:div w:id="1752119269">
                              <w:marLeft w:val="0"/>
                              <w:marRight w:val="0"/>
                              <w:marTop w:val="0"/>
                              <w:marBottom w:val="0"/>
                              <w:divBdr>
                                <w:top w:val="none" w:sz="0" w:space="0" w:color="auto"/>
                                <w:left w:val="none" w:sz="0" w:space="0" w:color="auto"/>
                                <w:bottom w:val="none" w:sz="0" w:space="0" w:color="auto"/>
                                <w:right w:val="none" w:sz="0" w:space="0" w:color="auto"/>
                              </w:divBdr>
                              <w:divsChild>
                                <w:div w:id="810639630">
                                  <w:marLeft w:val="0"/>
                                  <w:marRight w:val="0"/>
                                  <w:marTop w:val="0"/>
                                  <w:marBottom w:val="0"/>
                                  <w:divBdr>
                                    <w:top w:val="none" w:sz="0" w:space="0" w:color="auto"/>
                                    <w:left w:val="none" w:sz="0" w:space="0" w:color="auto"/>
                                    <w:bottom w:val="none" w:sz="0" w:space="0" w:color="auto"/>
                                    <w:right w:val="none" w:sz="0" w:space="0" w:color="auto"/>
                                  </w:divBdr>
                                  <w:divsChild>
                                    <w:div w:id="143714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104148">
      <w:bodyDiv w:val="1"/>
      <w:marLeft w:val="0"/>
      <w:marRight w:val="0"/>
      <w:marTop w:val="0"/>
      <w:marBottom w:val="0"/>
      <w:divBdr>
        <w:top w:val="none" w:sz="0" w:space="0" w:color="auto"/>
        <w:left w:val="none" w:sz="0" w:space="0" w:color="auto"/>
        <w:bottom w:val="none" w:sz="0" w:space="0" w:color="auto"/>
        <w:right w:val="none" w:sz="0" w:space="0" w:color="auto"/>
      </w:divBdr>
    </w:div>
    <w:div w:id="1322932633">
      <w:bodyDiv w:val="1"/>
      <w:marLeft w:val="0"/>
      <w:marRight w:val="0"/>
      <w:marTop w:val="0"/>
      <w:marBottom w:val="0"/>
      <w:divBdr>
        <w:top w:val="none" w:sz="0" w:space="0" w:color="auto"/>
        <w:left w:val="none" w:sz="0" w:space="0" w:color="auto"/>
        <w:bottom w:val="none" w:sz="0" w:space="0" w:color="auto"/>
        <w:right w:val="none" w:sz="0" w:space="0" w:color="auto"/>
      </w:divBdr>
    </w:div>
    <w:div w:id="193116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proungm@who.i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World Health Organization</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Iannella, Mariantonietta</cp:lastModifiedBy>
  <cp:revision>2</cp:revision>
  <cp:lastPrinted>2019-11-26T03:19:00Z</cp:lastPrinted>
  <dcterms:created xsi:type="dcterms:W3CDTF">2019-12-03T14:29:00Z</dcterms:created>
  <dcterms:modified xsi:type="dcterms:W3CDTF">2019-12-03T14:29:00Z</dcterms:modified>
</cp:coreProperties>
</file>